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E3" w:rsidRPr="004A67E3" w:rsidRDefault="004A67E3" w:rsidP="004A67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o-RO"/>
        </w:rPr>
      </w:pPr>
    </w:p>
    <w:p w:rsidR="004A67E3" w:rsidRPr="004A67E3" w:rsidRDefault="004A67E3" w:rsidP="004A67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  <w:r w:rsidRPr="004A67E3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BIBLIOGRAFIE</w:t>
      </w:r>
    </w:p>
    <w:p w:rsidR="004A67E3" w:rsidRPr="004A67E3" w:rsidRDefault="004A67E3" w:rsidP="004A67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A67E3" w:rsidRPr="004A67E3" w:rsidRDefault="004A67E3" w:rsidP="004A67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A67E3" w:rsidRPr="004A67E3" w:rsidRDefault="004A67E3" w:rsidP="004A67E3">
      <w:pPr>
        <w:numPr>
          <w:ilvl w:val="0"/>
          <w:numId w:val="1"/>
        </w:numPr>
        <w:spacing w:before="100" w:beforeAutospacing="1" w:after="100" w:afterAutospacing="1" w:line="360" w:lineRule="auto"/>
        <w:ind w:left="499" w:hanging="357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4A67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o-RO"/>
        </w:rPr>
        <w:t>Chimie anorganică</w:t>
      </w:r>
      <w:r w:rsidRPr="004A67E3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, V.Aldea. Editura medicală, București, 1999</w:t>
      </w:r>
    </w:p>
    <w:p w:rsidR="004A67E3" w:rsidRPr="004A67E3" w:rsidRDefault="004A67E3" w:rsidP="004A67E3">
      <w:pPr>
        <w:numPr>
          <w:ilvl w:val="0"/>
          <w:numId w:val="1"/>
        </w:numPr>
        <w:spacing w:before="100" w:beforeAutospacing="1" w:after="100" w:afterAutospacing="1" w:line="360" w:lineRule="auto"/>
        <w:ind w:left="499" w:hanging="357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4A67E3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I.Grecu, </w:t>
      </w:r>
      <w:r w:rsidRPr="004A67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o-RO"/>
        </w:rPr>
        <w:t>Chimie anorganică</w:t>
      </w:r>
      <w:r w:rsidRPr="004A67E3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, Editura didactică și pedagogică, București, 1964</w:t>
      </w:r>
    </w:p>
    <w:p w:rsidR="004A67E3" w:rsidRPr="004A67E3" w:rsidRDefault="004A67E3" w:rsidP="004A67E3">
      <w:pPr>
        <w:numPr>
          <w:ilvl w:val="0"/>
          <w:numId w:val="1"/>
        </w:numPr>
        <w:spacing w:before="100" w:beforeAutospacing="1" w:after="100" w:afterAutospacing="1" w:line="360" w:lineRule="auto"/>
        <w:ind w:left="499" w:hanging="357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4A67E3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Christoph Schmitz, "Handbook of aluminium recycling"</w:t>
      </w:r>
    </w:p>
    <w:p w:rsidR="004A67E3" w:rsidRPr="004A67E3" w:rsidRDefault="00827083" w:rsidP="004A67E3">
      <w:pPr>
        <w:pStyle w:val="ListParagraph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4A67E3" w:rsidRPr="004A67E3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http://ro.wikipedia.org/wiki/Aluminiu</w:t>
        </w:r>
      </w:hyperlink>
    </w:p>
    <w:p w:rsidR="004A67E3" w:rsidRPr="00FB5413" w:rsidRDefault="00827083" w:rsidP="004A67E3">
      <w:pPr>
        <w:numPr>
          <w:ilvl w:val="0"/>
          <w:numId w:val="1"/>
        </w:numPr>
        <w:spacing w:before="100" w:beforeAutospacing="1" w:after="100" w:afterAutospacing="1" w:line="360" w:lineRule="auto"/>
        <w:ind w:left="499" w:hanging="35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6" w:history="1">
        <w:r w:rsidR="00FB5413" w:rsidRPr="00383104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  <w:lang w:eastAsia="ro-RO"/>
          </w:rPr>
          <w:t>www.didactic.ro</w:t>
        </w:r>
      </w:hyperlink>
    </w:p>
    <w:p w:rsidR="00FB5413" w:rsidRDefault="00FB5413" w:rsidP="00FB5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Fatu, S.</w:t>
      </w:r>
      <w:r w:rsidRPr="00FB5413">
        <w:rPr>
          <w:rFonts w:ascii="Times New Roman" w:hAnsi="Times New Roman" w:cs="Times New Roman"/>
          <w:b/>
          <w:sz w:val="28"/>
          <w:szCs w:val="28"/>
        </w:rPr>
        <w:t>Stroe ,F. Stroe,  C., - Chimie, manual pentru cls a VIII-a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FB54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FB541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E. Corint,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413">
        <w:rPr>
          <w:rFonts w:ascii="Times New Roman" w:hAnsi="Times New Roman" w:cs="Times New Roman"/>
          <w:b/>
          <w:sz w:val="28"/>
          <w:szCs w:val="28"/>
        </w:rPr>
        <w:t>2000</w:t>
      </w:r>
    </w:p>
    <w:p w:rsidR="00AA68CD" w:rsidRPr="00AA68CD" w:rsidRDefault="00AA68CD" w:rsidP="00AA68CD">
      <w:pPr>
        <w:pStyle w:val="ListParagraph"/>
        <w:numPr>
          <w:ilvl w:val="0"/>
          <w:numId w:val="1"/>
        </w:numPr>
        <w:pBdr>
          <w:bottom w:val="single" w:sz="6" w:space="31" w:color="auto"/>
        </w:pBdr>
        <w:tabs>
          <w:tab w:val="center" w:pos="4320"/>
          <w:tab w:val="right" w:pos="9360"/>
        </w:tabs>
        <w:rPr>
          <w:rFonts w:ascii="Verdana" w:hAnsi="Verdana"/>
          <w:bCs/>
          <w:sz w:val="14"/>
          <w:szCs w:val="14"/>
        </w:rPr>
      </w:pPr>
      <w:r w:rsidRPr="00AA68CD">
        <w:rPr>
          <w:rFonts w:ascii="Times New Roman" w:hAnsi="Times New Roman" w:cs="Times New Roman"/>
          <w:b/>
          <w:sz w:val="28"/>
          <w:szCs w:val="28"/>
        </w:rPr>
        <w:t xml:space="preserve">Evaluarea in scolile secolului XXI – </w:t>
      </w:r>
      <w:r w:rsidRPr="00AA68CD">
        <w:rPr>
          <w:rFonts w:ascii="Times New Roman" w:hAnsi="Times New Roman" w:cs="Times New Roman"/>
          <w:b/>
          <w:bCs/>
          <w:sz w:val="32"/>
          <w:szCs w:val="32"/>
        </w:rPr>
        <w:t>Intel</w:t>
      </w:r>
      <w:r w:rsidRPr="00AA68CD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®</w:t>
      </w:r>
      <w:r w:rsidRPr="00AA68CD">
        <w:rPr>
          <w:rFonts w:ascii="Times New Roman" w:hAnsi="Times New Roman" w:cs="Times New Roman"/>
          <w:b/>
          <w:bCs/>
          <w:sz w:val="32"/>
          <w:szCs w:val="32"/>
        </w:rPr>
        <w:t xml:space="preserve"> Teach Element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</w:p>
    <w:p w:rsidR="00AA68CD" w:rsidRPr="00AA68CD" w:rsidRDefault="00AA68CD" w:rsidP="00AA68CD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A68CD" w:rsidRPr="00FB5413" w:rsidRDefault="00AA68CD" w:rsidP="00AA68CD">
      <w:pPr>
        <w:pStyle w:val="ListParagraph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FB5413" w:rsidRDefault="00FB5413" w:rsidP="00AA68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A67E3" w:rsidRDefault="004A67E3"/>
    <w:sectPr w:rsidR="004A67E3" w:rsidSect="00582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5065"/>
    <w:multiLevelType w:val="multilevel"/>
    <w:tmpl w:val="79F6600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A67E3"/>
    <w:rsid w:val="004A67E3"/>
    <w:rsid w:val="00582509"/>
    <w:rsid w:val="00827083"/>
    <w:rsid w:val="00AA68CD"/>
    <w:rsid w:val="00FB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7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dactic.ro" TargetMode="External"/><Relationship Id="rId5" Type="http://schemas.openxmlformats.org/officeDocument/2006/relationships/hyperlink" Target="http://ro.wikipedia.org/wiki/Alumin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580</Characters>
  <Application>Microsoft Office Word</Application>
  <DocSecurity>0</DocSecurity>
  <Lines>4</Lines>
  <Paragraphs>1</Paragraphs>
  <ScaleCrop>false</ScaleCrop>
  <Company>Rockers Team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3</cp:revision>
  <dcterms:created xsi:type="dcterms:W3CDTF">2012-07-12T17:00:00Z</dcterms:created>
  <dcterms:modified xsi:type="dcterms:W3CDTF">2012-07-12T17:14:00Z</dcterms:modified>
</cp:coreProperties>
</file>