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C057" w14:textId="0A6180B3" w:rsidR="008F285A" w:rsidRPr="00D85ED3" w:rsidRDefault="00D85ED3" w:rsidP="00E40575">
      <w:pPr>
        <w:pStyle w:val="Title"/>
      </w:pPr>
      <w:proofErr w:type="spellStart"/>
      <w:r w:rsidRPr="00D85ED3">
        <w:t>Europeana</w:t>
      </w:r>
      <w:proofErr w:type="spellEnd"/>
      <w:r w:rsidRPr="00D85ED3">
        <w:t xml:space="preserve"> Learning Scenario</w:t>
      </w:r>
    </w:p>
    <w:p w14:paraId="0E2398CF" w14:textId="77777777" w:rsidR="00DE2941" w:rsidRPr="00D85ED3" w:rsidRDefault="00DE2941" w:rsidP="00DE2941">
      <w:pPr>
        <w:rPr>
          <w:rFonts w:ascii="Calibri" w:hAnsi="Calibri" w:cs="Calibri"/>
        </w:rPr>
      </w:pPr>
    </w:p>
    <w:p w14:paraId="2F320009" w14:textId="67F79961" w:rsidR="00112EAD" w:rsidRPr="00D85ED3" w:rsidRDefault="00DE2941" w:rsidP="00231503">
      <w:pPr>
        <w:pStyle w:val="scx4"/>
        <w:shd w:val="clear" w:color="auto" w:fill="FFE599" w:themeFill="accent4" w:themeFillTint="66"/>
        <w:tabs>
          <w:tab w:val="left" w:pos="3615"/>
          <w:tab w:val="center" w:pos="4535"/>
        </w:tabs>
        <w:rPr>
          <w:rFonts w:ascii="Calibri" w:hAnsi="Calibri" w:cs="Calibri"/>
        </w:rPr>
      </w:pPr>
      <w:r w:rsidRPr="00D85ED3">
        <w:rPr>
          <w:rFonts w:ascii="Calibri" w:hAnsi="Calibri" w:cs="Calibri"/>
        </w:rPr>
        <w:t>Title</w:t>
      </w:r>
      <w:r w:rsidR="003A4A1B">
        <w:rPr>
          <w:rFonts w:ascii="Calibri" w:hAnsi="Calibri" w:cs="Calibri"/>
          <w:lang w:val="ro-RO"/>
        </w:rPr>
        <w:t>:</w:t>
      </w:r>
      <w:r w:rsidR="003A4A1B" w:rsidRPr="003A4A1B">
        <w:t xml:space="preserve"> </w:t>
      </w:r>
      <w:r w:rsidR="003A4A1B" w:rsidRPr="003A4A1B">
        <w:rPr>
          <w:rFonts w:ascii="Calibri" w:hAnsi="Calibri" w:cs="Calibri"/>
        </w:rPr>
        <w:t>Plastic language elements: shades and tones</w:t>
      </w:r>
      <w:r w:rsidRPr="00D85ED3">
        <w:rPr>
          <w:rFonts w:ascii="Calibri" w:hAnsi="Calibri" w:cs="Calibri"/>
        </w:rPr>
        <w:tab/>
      </w:r>
      <w:r w:rsidRPr="00D85ED3">
        <w:rPr>
          <w:rFonts w:ascii="Calibri" w:hAnsi="Calibri" w:cs="Calibri"/>
        </w:rPr>
        <w:tab/>
      </w:r>
    </w:p>
    <w:p w14:paraId="0124E0D5" w14:textId="5C5C533F" w:rsidR="00112EAD" w:rsidRPr="00D85ED3" w:rsidRDefault="003A4A1B" w:rsidP="0023150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Author(s): </w:t>
      </w:r>
      <w:proofErr w:type="spellStart"/>
      <w:r>
        <w:rPr>
          <w:rFonts w:ascii="Calibri" w:hAnsi="Calibri" w:cs="Calibri"/>
        </w:rPr>
        <w:t>Miricioiu</w:t>
      </w:r>
      <w:proofErr w:type="spellEnd"/>
      <w:r>
        <w:rPr>
          <w:rFonts w:ascii="Calibri" w:hAnsi="Calibri" w:cs="Calibri"/>
        </w:rPr>
        <w:t xml:space="preserve"> C</w:t>
      </w:r>
      <w:r w:rsidR="00B2119B">
        <w:rPr>
          <w:rFonts w:ascii="Calibri" w:hAnsi="Calibri" w:cs="Calibri"/>
        </w:rPr>
        <w:t>armen Alexandra</w:t>
      </w:r>
    </w:p>
    <w:p w14:paraId="62031B4D" w14:textId="09B61A7F" w:rsidR="00E91051" w:rsidRPr="00D85ED3" w:rsidRDefault="00E9105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Licenses</w:t>
      </w:r>
    </w:p>
    <w:p w14:paraId="62747CCC" w14:textId="73DD605C" w:rsidR="006567A8" w:rsidRPr="00173541" w:rsidRDefault="002C32D5" w:rsidP="0017354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85ED3">
        <w:rPr>
          <w:rFonts w:ascii="Calibri" w:hAnsi="Calibri" w:cs="Calibri"/>
          <w:b/>
        </w:rPr>
        <w:t xml:space="preserve">Attribution </w:t>
      </w:r>
      <w:proofErr w:type="spellStart"/>
      <w:r w:rsidRPr="00D85ED3">
        <w:rPr>
          <w:rFonts w:ascii="Calibri" w:hAnsi="Calibri" w:cs="Calibri"/>
          <w:b/>
        </w:rPr>
        <w:t>ShareAlike</w:t>
      </w:r>
      <w:proofErr w:type="spellEnd"/>
      <w:r w:rsidRPr="00D85ED3">
        <w:rPr>
          <w:rFonts w:ascii="Calibri" w:hAnsi="Calibri" w:cs="Calibri"/>
          <w:b/>
        </w:rPr>
        <w:t xml:space="preserve"> CC BY-SA.</w:t>
      </w:r>
      <w:r w:rsidR="00AE3F5D" w:rsidRPr="00D85ED3">
        <w:rPr>
          <w:rFonts w:ascii="Calibri" w:hAnsi="Calibri" w:cs="Calibri"/>
          <w:b/>
        </w:rPr>
        <w:t xml:space="preserve"> </w:t>
      </w:r>
      <w:r w:rsidR="00AE3F5D" w:rsidRPr="00D85ED3">
        <w:rPr>
          <w:rFonts w:ascii="Calibri" w:hAnsi="Calibri" w:cs="Calibri"/>
          <w:bCs/>
        </w:rPr>
        <w:t xml:space="preserve">This license lets others remix, tweak, and build upon your work even for commercial purposes, as long as they credit you and license their new creations under the identical terms. </w:t>
      </w:r>
      <w:r w:rsidR="00AE3F5D" w:rsidRPr="00D85ED3">
        <w:rPr>
          <w:rFonts w:ascii="Calibri" w:hAnsi="Calibri" w:cs="Calibri"/>
        </w:rPr>
        <w:t>This is the license used by Wikipedia, and is recommended for materials that would benefit from incorporating content from Wikipedia and similarly licensed projects.</w:t>
      </w:r>
    </w:p>
    <w:p w14:paraId="06DF1124" w14:textId="5813E6EC" w:rsidR="00A25B8A" w:rsidRPr="00A25B8A" w:rsidRDefault="00DE2941" w:rsidP="00A25B8A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Subject</w:t>
      </w:r>
    </w:p>
    <w:p w14:paraId="7DD57A78" w14:textId="77777777" w:rsidR="00A25B8A" w:rsidRPr="00A25B8A" w:rsidRDefault="00A25B8A" w:rsidP="00F22CDB">
      <w:pPr>
        <w:pStyle w:val="NoSpacing"/>
      </w:pPr>
      <w:r w:rsidRPr="00A25B8A">
        <w:t>Visual arts and practical skills</w:t>
      </w:r>
    </w:p>
    <w:p w14:paraId="2D11018B" w14:textId="704CCEA6" w:rsidR="00A25B8A" w:rsidRDefault="00A25B8A" w:rsidP="00F22CDB">
      <w:pPr>
        <w:pStyle w:val="NoSpacing"/>
      </w:pPr>
      <w:r>
        <w:t>S</w:t>
      </w:r>
      <w:r w:rsidRPr="00A25B8A">
        <w:t>pecialized pedagogical practice</w:t>
      </w:r>
    </w:p>
    <w:p w14:paraId="4DA0A499" w14:textId="5089ACA0" w:rsidR="00A25B8A" w:rsidRPr="00A25B8A" w:rsidRDefault="00A25B8A" w:rsidP="00F22CDB">
      <w:pPr>
        <w:pStyle w:val="NoSpacing"/>
      </w:pPr>
      <w:r w:rsidRPr="00A25B8A">
        <w:t>English language</w:t>
      </w:r>
    </w:p>
    <w:p w14:paraId="3ABA4C04" w14:textId="2BA7D116" w:rsidR="00AA0A38" w:rsidRPr="00173541" w:rsidRDefault="00A25B8A" w:rsidP="00F22CDB">
      <w:pPr>
        <w:pStyle w:val="NoSpacing"/>
      </w:pPr>
      <w:r w:rsidRPr="00A25B8A">
        <w:t>Optional discipline: informatic</w:t>
      </w:r>
      <w:r w:rsidR="003D7047">
        <w:t>s</w:t>
      </w:r>
    </w:p>
    <w:p w14:paraId="750F0741" w14:textId="51EF89C2" w:rsidR="00AA0A38" w:rsidRPr="00D85ED3" w:rsidRDefault="00AA0A38" w:rsidP="00AA0A38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Topic</w:t>
      </w:r>
    </w:p>
    <w:p w14:paraId="7FD17876" w14:textId="778C4548" w:rsidR="00112EAD" w:rsidRPr="00173541" w:rsidRDefault="00173541" w:rsidP="00DE2941">
      <w:pPr>
        <w:rPr>
          <w:rFonts w:ascii="Calibri" w:hAnsi="Calibri" w:cs="Calibri"/>
          <w:sz w:val="28"/>
        </w:rPr>
      </w:pPr>
      <w:r w:rsidRPr="00173541">
        <w:rPr>
          <w:rFonts w:ascii="Calibri" w:hAnsi="Calibri" w:cs="Calibri"/>
          <w:szCs w:val="18"/>
        </w:rPr>
        <w:t>Vincent Van Gogh</w:t>
      </w:r>
    </w:p>
    <w:p w14:paraId="76FD19DF" w14:textId="61150253" w:rsidR="00D85ED3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Integration in</w:t>
      </w:r>
      <w:r w:rsidR="00B140E8">
        <w:rPr>
          <w:rFonts w:ascii="Calibri" w:hAnsi="Calibri" w:cs="Calibri"/>
        </w:rPr>
        <w:t>to</w:t>
      </w:r>
      <w:r w:rsidRPr="00D85ED3">
        <w:rPr>
          <w:rFonts w:ascii="Calibri" w:hAnsi="Calibri" w:cs="Calibri"/>
        </w:rPr>
        <w:t xml:space="preserve"> the curriculum</w:t>
      </w:r>
    </w:p>
    <w:p w14:paraId="265A182B" w14:textId="470AFDFF" w:rsidR="00D85ED3" w:rsidRDefault="0067104D" w:rsidP="00F22CDB">
      <w:pPr>
        <w:pStyle w:val="NoSpacing"/>
      </w:pPr>
      <w:r w:rsidRPr="0067104D">
        <w:t>Content undergoing learning is part of the primary curriculum.</w:t>
      </w:r>
    </w:p>
    <w:p w14:paraId="0BBF065E" w14:textId="1DA17649" w:rsidR="006163DD" w:rsidRDefault="006163DD" w:rsidP="00F22CDB">
      <w:pPr>
        <w:pStyle w:val="NoSpacing"/>
      </w:pPr>
      <w:r w:rsidRPr="006163DD">
        <w:t>Also, the proposed activity was carried out within the pedagogical practice, for high school students, from the pedagogical profile.</w:t>
      </w:r>
    </w:p>
    <w:p w14:paraId="5643A1FD" w14:textId="76F04089" w:rsidR="00E90568" w:rsidRDefault="00E90568" w:rsidP="00F22CDB">
      <w:pPr>
        <w:pStyle w:val="NoSpacing"/>
      </w:pPr>
      <w:r w:rsidRPr="00E90568">
        <w:t>The proposed content also exercises the linguistic skills of students, but also those related to information technology.</w:t>
      </w:r>
    </w:p>
    <w:p w14:paraId="1B799EC6" w14:textId="77777777" w:rsidR="00E060C3" w:rsidRDefault="00E060C3" w:rsidP="00E060C3">
      <w:pPr>
        <w:pStyle w:val="NoSpacing"/>
      </w:pPr>
    </w:p>
    <w:p w14:paraId="23498C8F" w14:textId="4DD26500" w:rsidR="00E060C3" w:rsidRDefault="00E060C3" w:rsidP="00E060C3">
      <w:pPr>
        <w:pStyle w:val="NoSpacing"/>
      </w:pPr>
      <w:r>
        <w:t>The lesson addresses themes that belong to the school curriculum as follows:</w:t>
      </w:r>
    </w:p>
    <w:p w14:paraId="79E8B995" w14:textId="5D10B9CD" w:rsidR="00E060C3" w:rsidRDefault="00E060C3" w:rsidP="00E060C3">
      <w:pPr>
        <w:pStyle w:val="NoSpacing"/>
        <w:numPr>
          <w:ilvl w:val="0"/>
          <w:numId w:val="3"/>
        </w:numPr>
      </w:pPr>
      <w:r>
        <w:t>Plastic language elements: shades and tones</w:t>
      </w:r>
    </w:p>
    <w:p w14:paraId="54798EED" w14:textId="71D650CC" w:rsidR="00E060C3" w:rsidRPr="006163DD" w:rsidRDefault="00E060C3" w:rsidP="00E060C3">
      <w:pPr>
        <w:pStyle w:val="NoSpacing"/>
        <w:numPr>
          <w:ilvl w:val="0"/>
          <w:numId w:val="3"/>
        </w:numPr>
      </w:pPr>
      <w:r>
        <w:t>Observation and involvement in the realization some school activities or extracurricular (</w:t>
      </w:r>
      <w:r w:rsidRPr="00E060C3">
        <w:t>for students participating in pedagogical practice</w:t>
      </w:r>
      <w:r>
        <w:t>)</w:t>
      </w:r>
    </w:p>
    <w:p w14:paraId="397BFAAF" w14:textId="77777777" w:rsidR="007E4DE9" w:rsidRPr="00D85ED3" w:rsidRDefault="007E4DE9" w:rsidP="007E4DE9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Aim of the lesson</w:t>
      </w:r>
    </w:p>
    <w:p w14:paraId="53FB6A43" w14:textId="7110208D" w:rsidR="005F0E3B" w:rsidRDefault="005F0E3B" w:rsidP="005F0E3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5F0E3B">
        <w:rPr>
          <w:rFonts w:ascii="Calibri" w:hAnsi="Calibri" w:cs="Calibri"/>
        </w:rPr>
        <w:t xml:space="preserve">ngaging </w:t>
      </w:r>
      <w:r>
        <w:rPr>
          <w:rFonts w:ascii="Calibri" w:hAnsi="Calibri" w:cs="Calibri"/>
        </w:rPr>
        <w:t xml:space="preserve">students </w:t>
      </w:r>
      <w:r w:rsidRPr="005F0E3B">
        <w:rPr>
          <w:rFonts w:ascii="Calibri" w:hAnsi="Calibri" w:cs="Calibri"/>
        </w:rPr>
        <w:t>in exercise-exploring the links between keywords and</w:t>
      </w:r>
      <w:r>
        <w:rPr>
          <w:rFonts w:ascii="Calibri" w:hAnsi="Calibri" w:cs="Calibri"/>
        </w:rPr>
        <w:t xml:space="preserve"> </w:t>
      </w:r>
      <w:r w:rsidRPr="005F0E3B">
        <w:rPr>
          <w:rFonts w:ascii="Calibri" w:hAnsi="Calibri" w:cs="Calibri"/>
        </w:rPr>
        <w:t>plastic compositions, sculptures, photographs, etc. (subject of c</w:t>
      </w:r>
      <w:bookmarkStart w:id="0" w:name="_GoBack"/>
      <w:bookmarkEnd w:id="0"/>
      <w:r w:rsidRPr="005F0E3B">
        <w:rPr>
          <w:rFonts w:ascii="Calibri" w:hAnsi="Calibri" w:cs="Calibri"/>
        </w:rPr>
        <w:t>omposition / work)</w:t>
      </w:r>
    </w:p>
    <w:p w14:paraId="12BDADCC" w14:textId="63CC2938" w:rsidR="005F0E3B" w:rsidRPr="005F0E3B" w:rsidRDefault="005F0E3B" w:rsidP="005F0E3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5F0E3B">
        <w:rPr>
          <w:rFonts w:ascii="Calibri" w:hAnsi="Calibri" w:cs="Calibri"/>
        </w:rPr>
        <w:t>ompositional composition according to originally established rules, surface or a</w:t>
      </w:r>
      <w:r>
        <w:rPr>
          <w:rFonts w:ascii="Calibri" w:hAnsi="Calibri" w:cs="Calibri"/>
        </w:rPr>
        <w:t xml:space="preserve"> </w:t>
      </w:r>
      <w:r w:rsidRPr="005F0E3B">
        <w:rPr>
          <w:rFonts w:ascii="Calibri" w:hAnsi="Calibri" w:cs="Calibri"/>
        </w:rPr>
        <w:t>plastic space with the help of language elements</w:t>
      </w:r>
    </w:p>
    <w:p w14:paraId="45BCD2F9" w14:textId="090D0813" w:rsidR="00E545BD" w:rsidRDefault="00E545BD" w:rsidP="00E545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545BD">
        <w:rPr>
          <w:rFonts w:ascii="Calibri" w:hAnsi="Calibri" w:cs="Calibri"/>
        </w:rPr>
        <w:t>Assistance in teaching activities led by teachers / educators and solving by this has some current problems; record observations in the practice book</w:t>
      </w:r>
    </w:p>
    <w:p w14:paraId="628BDB36" w14:textId="77777777" w:rsidR="00E545BD" w:rsidRDefault="00E545BD" w:rsidP="00E545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545BD">
        <w:rPr>
          <w:rFonts w:ascii="Calibri" w:hAnsi="Calibri" w:cs="Calibri"/>
        </w:rPr>
        <w:t>Participate in the analysis</w:t>
      </w:r>
      <w:r>
        <w:rPr>
          <w:rFonts w:ascii="Calibri" w:hAnsi="Calibri" w:cs="Calibri"/>
        </w:rPr>
        <w:t xml:space="preserve"> of lessons and other activities </w:t>
      </w:r>
      <w:r w:rsidRPr="00E545BD">
        <w:rPr>
          <w:rFonts w:ascii="Calibri" w:hAnsi="Calibri" w:cs="Calibri"/>
        </w:rPr>
        <w:t>assisted</w:t>
      </w:r>
    </w:p>
    <w:p w14:paraId="6BBF17F9" w14:textId="1DB62D82" w:rsidR="007E4DE9" w:rsidRPr="00E545BD" w:rsidRDefault="00E545BD" w:rsidP="00E545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545BD">
        <w:rPr>
          <w:rFonts w:ascii="Calibri" w:hAnsi="Calibri" w:cs="Calibri"/>
        </w:rPr>
        <w:t>Serving children's behavior during</w:t>
      </w:r>
      <w:r>
        <w:rPr>
          <w:rFonts w:ascii="Calibri" w:hAnsi="Calibri" w:cs="Calibri"/>
        </w:rPr>
        <w:t xml:space="preserve"> </w:t>
      </w:r>
      <w:r w:rsidRPr="00E545BD">
        <w:rPr>
          <w:rFonts w:ascii="Calibri" w:hAnsi="Calibri" w:cs="Calibri"/>
        </w:rPr>
        <w:t>lessons</w:t>
      </w:r>
    </w:p>
    <w:p w14:paraId="22074A72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lastRenderedPageBreak/>
        <w:t>Trends</w:t>
      </w:r>
    </w:p>
    <w:p w14:paraId="2FD24116" w14:textId="3CFE6B54" w:rsidR="00B34890" w:rsidRDefault="00231503" w:rsidP="00F22CDB">
      <w:pPr>
        <w:pStyle w:val="NoSpacing"/>
      </w:pPr>
      <w:r w:rsidRPr="00231503">
        <w:t>Mobile Learning</w:t>
      </w:r>
    </w:p>
    <w:p w14:paraId="0768525B" w14:textId="1E943B2D" w:rsidR="00231503" w:rsidRDefault="00231503" w:rsidP="00F22CDB">
      <w:pPr>
        <w:pStyle w:val="NoSpacing"/>
      </w:pPr>
      <w:r w:rsidRPr="00231503">
        <w:t>Collaborative Learning</w:t>
      </w:r>
    </w:p>
    <w:p w14:paraId="37AEE492" w14:textId="3B88868E" w:rsidR="00231503" w:rsidRPr="00D85ED3" w:rsidRDefault="00231503" w:rsidP="00F22CDB">
      <w:pPr>
        <w:pStyle w:val="NoSpacing"/>
      </w:pPr>
      <w:r w:rsidRPr="00231503">
        <w:t>Student Centered Learning</w:t>
      </w:r>
    </w:p>
    <w:p w14:paraId="3017C814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Age of students</w:t>
      </w:r>
    </w:p>
    <w:p w14:paraId="1B636E00" w14:textId="20415C65" w:rsidR="00A72114" w:rsidRPr="00D85ED3" w:rsidRDefault="00B2119B" w:rsidP="00A72114">
      <w:pPr>
        <w:rPr>
          <w:rFonts w:ascii="Calibri" w:hAnsi="Calibri" w:cs="Calibri"/>
        </w:rPr>
      </w:pPr>
      <w:r>
        <w:rPr>
          <w:rFonts w:ascii="Calibri" w:hAnsi="Calibri" w:cs="Calibri"/>
        </w:rPr>
        <w:t>10- 11</w:t>
      </w:r>
    </w:p>
    <w:p w14:paraId="507FBB75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Time</w:t>
      </w:r>
    </w:p>
    <w:p w14:paraId="4F475FF4" w14:textId="6DEE4135" w:rsidR="00DE2941" w:rsidRPr="00D85ED3" w:rsidRDefault="00DE2941" w:rsidP="00A72114">
      <w:pPr>
        <w:rPr>
          <w:rFonts w:ascii="Calibri" w:hAnsi="Calibri" w:cs="Calibri"/>
          <w:u w:val="single"/>
        </w:rPr>
      </w:pPr>
      <w:r w:rsidRPr="00D85ED3">
        <w:rPr>
          <w:rFonts w:ascii="Calibri" w:hAnsi="Calibri" w:cs="Calibri"/>
          <w:u w:val="single"/>
        </w:rPr>
        <w:t>Preparation</w:t>
      </w:r>
      <w:r w:rsidR="0014525C" w:rsidRPr="00D85ED3">
        <w:rPr>
          <w:rFonts w:ascii="Calibri" w:hAnsi="Calibri" w:cs="Calibri"/>
          <w:u w:val="single"/>
        </w:rPr>
        <w:t xml:space="preserve"> time</w:t>
      </w:r>
      <w:r w:rsidR="00A72114" w:rsidRPr="00D85ED3">
        <w:rPr>
          <w:rFonts w:ascii="Calibri" w:hAnsi="Calibri" w:cs="Calibri"/>
          <w:u w:val="single"/>
        </w:rPr>
        <w:t>:</w:t>
      </w:r>
      <w:r w:rsidR="00231503">
        <w:rPr>
          <w:rFonts w:ascii="Calibri" w:hAnsi="Calibri" w:cs="Calibri"/>
          <w:u w:val="single"/>
        </w:rPr>
        <w:t xml:space="preserve"> </w:t>
      </w:r>
      <w:r w:rsidR="00231503" w:rsidRPr="00231503">
        <w:rPr>
          <w:rFonts w:ascii="Calibri" w:hAnsi="Calibri" w:cs="Calibri"/>
        </w:rPr>
        <w:t>3 h</w:t>
      </w:r>
    </w:p>
    <w:p w14:paraId="242C0BA6" w14:textId="5701E123" w:rsidR="00DE2941" w:rsidRPr="00D85ED3" w:rsidRDefault="00DE2941" w:rsidP="00DE2941">
      <w:pPr>
        <w:rPr>
          <w:rFonts w:ascii="Calibri" w:hAnsi="Calibri" w:cs="Calibri"/>
        </w:rPr>
      </w:pPr>
      <w:r w:rsidRPr="00D85ED3">
        <w:rPr>
          <w:rFonts w:ascii="Calibri" w:hAnsi="Calibri" w:cs="Calibri"/>
          <w:u w:val="single"/>
        </w:rPr>
        <w:t>Teaching time</w:t>
      </w:r>
      <w:r w:rsidR="00A72114" w:rsidRPr="00D85ED3">
        <w:rPr>
          <w:rFonts w:ascii="Calibri" w:hAnsi="Calibri" w:cs="Calibri"/>
          <w:u w:val="single"/>
        </w:rPr>
        <w:t>:</w:t>
      </w:r>
      <w:r w:rsidR="00231503">
        <w:rPr>
          <w:rFonts w:ascii="Calibri" w:hAnsi="Calibri" w:cs="Calibri"/>
          <w:u w:val="single"/>
        </w:rPr>
        <w:t xml:space="preserve"> </w:t>
      </w:r>
      <w:r w:rsidR="006930F7">
        <w:rPr>
          <w:rFonts w:ascii="Calibri" w:hAnsi="Calibri" w:cs="Calibri"/>
        </w:rPr>
        <w:t>2x 45 min</w:t>
      </w:r>
    </w:p>
    <w:p w14:paraId="48C7A9DC" w14:textId="64758EAE" w:rsidR="00472440" w:rsidRPr="00D85ED3" w:rsidRDefault="00472440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Teaching material</w:t>
      </w:r>
      <w:r w:rsidR="00E77BE5">
        <w:rPr>
          <w:rFonts w:ascii="Calibri" w:hAnsi="Calibri" w:cs="Calibri"/>
        </w:rPr>
        <w:t>s and tools</w:t>
      </w:r>
    </w:p>
    <w:p w14:paraId="2ECC3AE2" w14:textId="77777777" w:rsidR="00472440" w:rsidRPr="00D85ED3" w:rsidRDefault="00472440" w:rsidP="00472440">
      <w:pPr>
        <w:rPr>
          <w:rFonts w:ascii="Calibri" w:hAnsi="Calibri" w:cs="Calibri"/>
          <w:u w:val="single"/>
        </w:rPr>
      </w:pPr>
      <w:r w:rsidRPr="00D85ED3">
        <w:rPr>
          <w:rFonts w:ascii="Calibri" w:hAnsi="Calibri" w:cs="Calibri"/>
          <w:u w:val="single"/>
        </w:rPr>
        <w:t>Online:</w:t>
      </w:r>
    </w:p>
    <w:p w14:paraId="1E01FA52" w14:textId="261FDE17" w:rsidR="00231503" w:rsidRPr="00231503" w:rsidRDefault="00305492" w:rsidP="00472440">
      <w:pPr>
        <w:tabs>
          <w:tab w:val="center" w:pos="4680"/>
        </w:tabs>
        <w:rPr>
          <w:rFonts w:ascii="Calibri" w:hAnsi="Calibri" w:cs="Calibri"/>
          <w:szCs w:val="18"/>
        </w:rPr>
      </w:pPr>
      <w:hyperlink r:id="rId8" w:history="1">
        <w:r w:rsidR="00231503" w:rsidRPr="00231503">
          <w:rPr>
            <w:rStyle w:val="Hyperlink"/>
            <w:rFonts w:ascii="Calibri" w:hAnsi="Calibri" w:cs="Calibri"/>
            <w:szCs w:val="18"/>
          </w:rPr>
          <w:t>https://www.mentimeter.com/s/2f4deb255e3e71823ebf5e23a5a36312/4b2a5af17b56/edit</w:t>
        </w:r>
      </w:hyperlink>
    </w:p>
    <w:p w14:paraId="4EF824E0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9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https://www.youtube.com/watch?v=G7Dt9ziemYA</w:t>
        </w:r>
      </w:hyperlink>
    </w:p>
    <w:p w14:paraId="20AB7C4B" w14:textId="75FF44B8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drawing>
          <wp:inline distT="0" distB="0" distL="0" distR="0" wp14:anchorId="0309F47B" wp14:editId="36D07402">
            <wp:extent cx="1419225" cy="1628775"/>
            <wp:effectExtent l="0" t="0" r="9525" b="9525"/>
            <wp:docPr id="17" name="Picture 1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17B2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11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</w:t>
        </w:r>
      </w:hyperlink>
    </w:p>
    <w:p w14:paraId="49B5E852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12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https://www.jigsawplanet.com/?rc=play&amp;pid=0ae4b0e9f632</w:t>
        </w:r>
      </w:hyperlink>
    </w:p>
    <w:p w14:paraId="746B3BF3" w14:textId="787689B3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drawing>
          <wp:inline distT="0" distB="0" distL="0" distR="0" wp14:anchorId="775AAE92" wp14:editId="6CE8015C">
            <wp:extent cx="1054100" cy="1397000"/>
            <wp:effectExtent l="0" t="0" r="0" b="0"/>
            <wp:docPr id="2" name="Picture 2" descr="http://encode.i-nigma.com/QRCode/img.php?d=https%3A%2F%2Fwww.jigsawplanet.com%2F%3Frc%3Dplay%26pid%3D0ae4b0e9f632&amp;c=V.%20van%20Gogh%20Puzzle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ncode.i-nigma.com/QRCode/img.php?d=https%3A%2F%2Fwww.jigsawplanet.com%2F%3Frc%3Dplay%26pid%3D0ae4b0e9f632&amp;c=V.%20van%20Gogh%20Puzzle&amp;s=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C15A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14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https://padlet.com/miricioiu_alexandra/5k0eem25g21o</w:t>
        </w:r>
      </w:hyperlink>
    </w:p>
    <w:p w14:paraId="65F17F12" w14:textId="7777777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lastRenderedPageBreak/>
        <w:drawing>
          <wp:inline distT="0" distB="0" distL="0" distR="0" wp14:anchorId="1B891D09" wp14:editId="762BAA6C">
            <wp:extent cx="1056005" cy="1273810"/>
            <wp:effectExtent l="0" t="0" r="0" b="2540"/>
            <wp:docPr id="3" name="Picture 3" descr="http://encode.i-nigma.com/QRCode/img.php?d=https%3A%2F%2Fpadlet.com%2Fmiricioiu_alexandra%2F5k0eem25g21o&amp;c=Padlet%20expozi%C8%9Bie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ncode.i-nigma.com/QRCode/img.php?d=https%3A%2F%2Fpadlet.com%2Fmiricioiu_alexandra%2F5k0eem25g21o&amp;c=Padlet%20expozi%C8%9Bie&amp;s=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F1F0" w14:textId="3348FAC7" w:rsidR="005410F3" w:rsidRPr="00D73B8D" w:rsidRDefault="005410F3" w:rsidP="00D73B8D">
      <w:pPr>
        <w:spacing w:line="259" w:lineRule="auto"/>
        <w:rPr>
          <w:rFonts w:asciiTheme="minorHAnsi" w:eastAsiaTheme="minorHAnsi" w:hAnsiTheme="minorHAnsi"/>
          <w:lang w:val="ro-RO"/>
        </w:rPr>
      </w:pPr>
    </w:p>
    <w:p w14:paraId="59471B9A" w14:textId="7777777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b/>
          <w:sz w:val="28"/>
          <w:lang w:val="ro-RO"/>
        </w:rPr>
      </w:pPr>
      <w:r w:rsidRPr="00D73B8D">
        <w:rPr>
          <w:rFonts w:asciiTheme="minorHAnsi" w:eastAsiaTheme="minorHAnsi" w:hAnsiTheme="minorHAnsi"/>
          <w:b/>
          <w:sz w:val="28"/>
          <w:lang w:val="ro-RO"/>
        </w:rPr>
        <w:t>Europena resources:</w:t>
      </w:r>
    </w:p>
    <w:p w14:paraId="17FAC494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color w:val="0563C1" w:themeColor="hyperlink"/>
          <w:u w:val="single"/>
          <w:lang w:val="ro-RO"/>
        </w:rPr>
      </w:pPr>
      <w:hyperlink r:id="rId16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http://vangoyourself.com/category/paintings/page/3/</w:t>
        </w:r>
      </w:hyperlink>
    </w:p>
    <w:p w14:paraId="0A542F3F" w14:textId="2E34549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color w:val="0563C1" w:themeColor="hyperlink"/>
          <w:u w:val="single"/>
          <w:lang w:val="ro-RO"/>
        </w:rPr>
      </w:pPr>
      <w:r w:rsidRPr="00D73B8D">
        <w:rPr>
          <w:rFonts w:asciiTheme="minorHAnsi" w:eastAsiaTheme="minorHAnsi" w:hAnsiTheme="minorHAnsi"/>
          <w:noProof/>
          <w:color w:val="0563C1" w:themeColor="hyperlink"/>
          <w:u w:val="single"/>
        </w:rPr>
        <w:drawing>
          <wp:inline distT="0" distB="0" distL="0" distR="0" wp14:anchorId="2FF4C9B8" wp14:editId="47B60D98">
            <wp:extent cx="1419225" cy="1628775"/>
            <wp:effectExtent l="0" t="0" r="9525" b="9525"/>
            <wp:docPr id="16" name="Picture 16" descr="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7968" w14:textId="277F65E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b/>
          <w:color w:val="FF0000"/>
          <w:sz w:val="32"/>
          <w:lang w:val="ro-RO"/>
        </w:rPr>
      </w:pPr>
      <w:r>
        <w:rPr>
          <w:rFonts w:asciiTheme="minorHAnsi" w:eastAsiaTheme="minorHAnsi" w:hAnsiTheme="minorHAnsi"/>
          <w:b/>
          <w:color w:val="FF0000"/>
          <w:sz w:val="32"/>
          <w:lang w:val="ro-RO"/>
        </w:rPr>
        <w:t>B</w:t>
      </w:r>
      <w:r w:rsidRPr="00D73B8D">
        <w:rPr>
          <w:rFonts w:asciiTheme="minorHAnsi" w:eastAsiaTheme="minorHAnsi" w:hAnsiTheme="minorHAnsi"/>
          <w:b/>
          <w:color w:val="FF0000"/>
          <w:sz w:val="32"/>
          <w:lang w:val="ro-RO"/>
        </w:rPr>
        <w:t>arcode images for Europeana</w:t>
      </w:r>
    </w:p>
    <w:p w14:paraId="0E3B889E" w14:textId="77728CAB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18" w:anchor="dcId=1550427657518&amp;p=1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https://www.europeana.eu/portal/en/record/90402/SK_A_3262.html?q=Van+Gogh#dcId=1550427657518&amp;p=1</w:t>
        </w:r>
      </w:hyperlink>
    </w:p>
    <w:p w14:paraId="1CF4CC2C" w14:textId="7777777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drawing>
          <wp:inline distT="0" distB="0" distL="0" distR="0" wp14:anchorId="0435EE5E" wp14:editId="24064CD0">
            <wp:extent cx="1714500" cy="1935480"/>
            <wp:effectExtent l="0" t="0" r="0" b="7620"/>
            <wp:docPr id="4" name="Picture 4" descr="http://encode.i-nigma.com/QRCode/img.php?d=https%3A%2F%2Fwww.europeana.eu%2Fportal%2Fen%2Frecord%2F90402%2FSK_A_3262.html%3Fq%3DVan%2BGogh%23dcId%3D1550427657518%26p%3D1&amp;c=V.%20van%20Gogh%201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s%3A%2F%2Fwww.europeana.eu%2Fportal%2Fen%2Frecord%2F90402%2FSK_A_3262.html%3Fq%3DVan%2BGogh%23dcId%3D1550427657518%26p%3D1&amp;c=V.%20van%20Gogh%201&amp;s=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855A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20" w:anchor="dcId=1550427657518&amp;p=1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https://www.europeana.eu/portal/en/record/92034/GVNRC_VGM01_d0420.html?q=Van+Gogh#dcId=1550427657518&amp;p=1</w:t>
        </w:r>
      </w:hyperlink>
    </w:p>
    <w:p w14:paraId="7D8DD7EF" w14:textId="650E8CD6" w:rsid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lastRenderedPageBreak/>
        <w:drawing>
          <wp:inline distT="0" distB="0" distL="0" distR="0" wp14:anchorId="20BD980A" wp14:editId="247E6E42">
            <wp:extent cx="1714500" cy="1935480"/>
            <wp:effectExtent l="0" t="0" r="0" b="7620"/>
            <wp:docPr id="6" name="Picture 6" descr="http://encode.i-nigma.com/QRCode/img.php?d=https%3A%2F%2Fwww.europeana.eu%2Fportal%2Fen%2Frecord%2F92034%2FGVNRC_VGM01_d0420.html%3Fq%3DVan%2BGogh%23dcId%3D1550427657518%26p%3D1&amp;c=V.%20van%20Gogh%202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code.i-nigma.com/QRCode/img.php?d=https%3A%2F%2Fwww.europeana.eu%2Fportal%2Fen%2Frecord%2F92034%2FGVNRC_VGM01_d0420.html%3Fq%3DVan%2BGogh%23dcId%3D1550427657518%26p%3D1&amp;c=V.%20van%20Gogh%202&amp;s=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DCC39" w14:textId="77777777" w:rsidR="005410F3" w:rsidRPr="00D73B8D" w:rsidRDefault="005410F3" w:rsidP="00D73B8D">
      <w:pPr>
        <w:spacing w:line="259" w:lineRule="auto"/>
        <w:rPr>
          <w:rFonts w:asciiTheme="minorHAnsi" w:eastAsiaTheme="minorHAnsi" w:hAnsiTheme="minorHAnsi"/>
          <w:lang w:val="ro-RO"/>
        </w:rPr>
      </w:pPr>
    </w:p>
    <w:p w14:paraId="45A1F0F9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22" w:anchor="dcId=1550427657518&amp;p=3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https://www.europeana.eu/portal/en/record/2022608/MH_SS_46686.html?q=Van+Gogh#dcId=1550427657518&amp;p=3</w:t>
        </w:r>
      </w:hyperlink>
    </w:p>
    <w:p w14:paraId="70A651C0" w14:textId="7777777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drawing>
          <wp:inline distT="0" distB="0" distL="0" distR="0" wp14:anchorId="21589D6A" wp14:editId="5F9BB144">
            <wp:extent cx="1714500" cy="1935480"/>
            <wp:effectExtent l="0" t="0" r="0" b="7620"/>
            <wp:docPr id="10" name="Picture 10" descr="http://encode.i-nigma.com/QRCode/img.php?d=https%3A%2F%2Fwww.europeana.eu%2Fportal%2Fen%2Frecord%2F2022608%2FMH_SS_46686.html%3Fq%3DVan%2BGogh%23dcId%3D1550427657518%26p%3D3&amp;c=V.%20van%20Gogh%203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code.i-nigma.com/QRCode/img.php?d=https%3A%2F%2Fwww.europeana.eu%2Fportal%2Fen%2Frecord%2F2022608%2FMH_SS_46686.html%3Fq%3DVan%2BGogh%23dcId%3D1550427657518%26p%3D3&amp;c=V.%20van%20Gogh%203&amp;s=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B3606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24" w:anchor="dcId=1550427657518&amp;p=1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https://www.europeana.eu/portal/en/record/2048047/Athena_Plus_ProvidedCHO_Institutul_Na_ional_al_Patrimoniului_0AC21DE897434B4B928875FAA694DA5F.html?q=Van+Gogh#dcId=1550427657518&amp;p=1</w:t>
        </w:r>
      </w:hyperlink>
    </w:p>
    <w:p w14:paraId="70D0547F" w14:textId="1F36848B" w:rsidR="005410F3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drawing>
          <wp:inline distT="0" distB="0" distL="0" distR="0" wp14:anchorId="5CEB6E6D" wp14:editId="2E3C81DB">
            <wp:extent cx="1657350" cy="1809750"/>
            <wp:effectExtent l="0" t="0" r="0" b="0"/>
            <wp:docPr id="15" name="Picture 15" descr="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(2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B2AE" w14:textId="7777777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26" w:anchor="dcId=1550427657518&amp;p=71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https://www.europeana.eu/portal/en/record/2064137/Museu_ProvidedCHO_Bildarchiv_Foto_Marburg_obj00074689.html?q=Vincent+van+Gogh#dcId=1550427657518&amp;p=71</w:t>
        </w:r>
      </w:hyperlink>
    </w:p>
    <w:p w14:paraId="3FCB9208" w14:textId="7777777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lastRenderedPageBreak/>
        <w:drawing>
          <wp:inline distT="0" distB="0" distL="0" distR="0" wp14:anchorId="72EC5BA9" wp14:editId="70855A0D">
            <wp:extent cx="1516380" cy="1737360"/>
            <wp:effectExtent l="0" t="0" r="7620" b="0"/>
            <wp:docPr id="11" name="Picture 11" descr="http://encode.i-nigma.com/QRCode/img.php?d=https%3A%2F%2Fwww.europeana.eu%2Fportal%2Fen%2Frecord%2F2064137%2FMuseu_ProvidedCHO_Bildarchiv_Foto_Marburg_obj00074689.html%3Fq%3DVincent%2Bvan%2BGogh%23dcId%3D1550427657518%26p%3D71&amp;c=V.%20van%20Gogh%205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code.i-nigma.com/QRCode/img.php?d=https%3A%2F%2Fwww.europeana.eu%2Fportal%2Fen%2Frecord%2F2064137%2FMuseu_ProvidedCHO_Bildarchiv_Foto_Marburg_obj00074689.html%3Fq%3DVincent%2Bvan%2BGogh%23dcId%3D1550427657518%26p%3D71&amp;c=V.%20van%20Gogh%205&amp;s=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FB0E" w14:textId="039B9762" w:rsidR="005410F3" w:rsidRPr="00D73B8D" w:rsidRDefault="005410F3" w:rsidP="00D73B8D">
      <w:pPr>
        <w:spacing w:line="259" w:lineRule="auto"/>
        <w:rPr>
          <w:rFonts w:asciiTheme="minorHAnsi" w:eastAsiaTheme="minorHAnsi" w:hAnsiTheme="minorHAnsi"/>
          <w:lang w:val="ro-RO"/>
        </w:rPr>
      </w:pPr>
    </w:p>
    <w:p w14:paraId="61E7596B" w14:textId="480DCD67" w:rsidR="00D73B8D" w:rsidRPr="00D73B8D" w:rsidRDefault="00305492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hyperlink r:id="rId28" w:anchor="dcId=1550427657518&amp;p=71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https://www.europeana.eu/portal/en/record/2064137/Museu_ProvidedCHO_Bildarchiv_Foto_Marburg_obj00074705.html?q=Vincent+van+Gogh#dcId=1550427657518&amp;p=71</w:t>
        </w:r>
      </w:hyperlink>
    </w:p>
    <w:p w14:paraId="035E3D55" w14:textId="77777777" w:rsidR="00D73B8D" w:rsidRPr="00D73B8D" w:rsidRDefault="00D73B8D" w:rsidP="00D73B8D">
      <w:pPr>
        <w:spacing w:line="259" w:lineRule="auto"/>
        <w:rPr>
          <w:rFonts w:asciiTheme="minorHAnsi" w:eastAsiaTheme="minorHAnsi" w:hAnsiTheme="minorHAnsi"/>
          <w:lang w:val="ro-RO"/>
        </w:rPr>
      </w:pPr>
      <w:r w:rsidRPr="00D73B8D">
        <w:rPr>
          <w:rFonts w:asciiTheme="minorHAnsi" w:eastAsiaTheme="minorHAnsi" w:hAnsiTheme="minorHAnsi"/>
          <w:noProof/>
        </w:rPr>
        <w:drawing>
          <wp:inline distT="0" distB="0" distL="0" distR="0" wp14:anchorId="46DCA812" wp14:editId="1A28A46A">
            <wp:extent cx="1516380" cy="1737360"/>
            <wp:effectExtent l="0" t="0" r="7620" b="0"/>
            <wp:docPr id="12" name="Picture 12" descr="http://encode.i-nigma.com/QRCode/img.php?d=https%3A%2F%2Fwww.europeana.eu%2Fportal%2Fen%2Frecord%2F2064137%2FMuseu_ProvidedCHO_Bildarchiv_Foto_Marburg_obj00074705.html%3Fq%3DVincent%2Bvan%2BGogh%23dcId%3D1550427657518%26p%3D71&amp;c=V.%20van%20Gogh%206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code.i-nigma.com/QRCode/img.php?d=https%3A%2F%2Fwww.europeana.eu%2Fportal%2Fen%2Frecord%2F2064137%2FMuseu_ProvidedCHO_Bildarchiv_Foto_Marburg_obj00074705.html%3Fq%3DVincent%2Bvan%2BGogh%23dcId%3D1550427657518%26p%3D71&amp;c=V.%20van%20Gogh%206&amp;s=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25A1" w14:textId="27C2919F" w:rsidR="00231503" w:rsidRPr="00644736" w:rsidRDefault="00820A71" w:rsidP="00644736">
      <w:pPr>
        <w:spacing w:line="259" w:lineRule="auto"/>
        <w:rPr>
          <w:rFonts w:asciiTheme="minorHAnsi" w:eastAsiaTheme="minorHAnsi" w:hAnsiTheme="minorHAnsi"/>
          <w:lang w:val="ro-RO"/>
        </w:rPr>
      </w:pPr>
      <w:r w:rsidRPr="00820A71">
        <w:rPr>
          <w:rFonts w:asciiTheme="minorHAnsi" w:eastAsiaTheme="minorHAnsi" w:hAnsiTheme="minorHAnsi"/>
          <w:lang w:val="ro-RO"/>
        </w:rPr>
        <w:t xml:space="preserve">national symposium participation </w:t>
      </w:r>
      <w:r w:rsidR="00D73B8D" w:rsidRPr="00D73B8D">
        <w:rPr>
          <w:rFonts w:asciiTheme="minorHAnsi" w:eastAsiaTheme="minorHAnsi" w:hAnsiTheme="minorHAnsi"/>
          <w:lang w:val="ro-RO"/>
        </w:rPr>
        <w:t xml:space="preserve">- </w:t>
      </w:r>
      <w:hyperlink r:id="rId30" w:history="1">
        <w:r w:rsidR="00D73B8D" w:rsidRPr="00D73B8D">
          <w:rPr>
            <w:rFonts w:asciiTheme="minorHAnsi" w:eastAsiaTheme="minorHAnsi" w:hAnsiTheme="minorHAnsi"/>
            <w:color w:val="0563C1" w:themeColor="hyperlink"/>
            <w:u w:val="single"/>
            <w:lang w:val="ro-RO"/>
          </w:rPr>
          <w:t>https://scoalagimnazialamihaiviteazul.blogspot.com/p/simpozion-national-o-scoala-pentru.html</w:t>
        </w:r>
      </w:hyperlink>
      <w:r w:rsidR="00D73B8D" w:rsidRPr="00D73B8D">
        <w:rPr>
          <w:rFonts w:asciiTheme="minorHAnsi" w:eastAsiaTheme="minorHAnsi" w:hAnsiTheme="minorHAnsi"/>
          <w:lang w:val="ro-RO"/>
        </w:rPr>
        <w:t xml:space="preserve"> </w:t>
      </w:r>
    </w:p>
    <w:p w14:paraId="343742F8" w14:textId="49DC2847" w:rsidR="00472440" w:rsidRPr="00D85ED3" w:rsidRDefault="00472440" w:rsidP="00472440">
      <w:pPr>
        <w:tabs>
          <w:tab w:val="center" w:pos="4680"/>
        </w:tabs>
        <w:rPr>
          <w:rFonts w:ascii="Calibri" w:hAnsi="Calibri" w:cs="Calibri"/>
        </w:rPr>
      </w:pPr>
      <w:r w:rsidRPr="00D85ED3">
        <w:rPr>
          <w:rFonts w:ascii="Calibri" w:hAnsi="Calibri" w:cs="Calibri"/>
          <w:u w:val="single"/>
        </w:rPr>
        <w:t xml:space="preserve">Offline: </w:t>
      </w:r>
    </w:p>
    <w:p w14:paraId="4FC52A10" w14:textId="2F7E0963" w:rsidR="004B6DF2" w:rsidRPr="003F28DC" w:rsidRDefault="003F28DC">
      <w:pPr>
        <w:rPr>
          <w:rFonts w:ascii="Calibri" w:eastAsia="MS Mincho" w:hAnsi="Calibri" w:cs="Calibri"/>
          <w:b/>
          <w:color w:val="000000"/>
          <w:sz w:val="28"/>
          <w:szCs w:val="24"/>
          <w:lang w:val="en-GB" w:eastAsia="fr-FR"/>
        </w:rPr>
      </w:pPr>
      <w:r>
        <w:rPr>
          <w:rFonts w:ascii="Calibri" w:hAnsi="Calibri" w:cs="Calibri"/>
          <w:szCs w:val="18"/>
        </w:rPr>
        <w:t xml:space="preserve">VR glasses, phone, </w:t>
      </w:r>
      <w:r w:rsidRPr="003F28DC">
        <w:rPr>
          <w:rFonts w:ascii="Calibri" w:hAnsi="Calibri" w:cs="Calibri"/>
          <w:szCs w:val="18"/>
        </w:rPr>
        <w:t>barcode</w:t>
      </w:r>
      <w:r>
        <w:rPr>
          <w:rFonts w:ascii="Calibri" w:hAnsi="Calibri" w:cs="Calibri"/>
          <w:szCs w:val="18"/>
        </w:rPr>
        <w:t xml:space="preserve">s, videos, </w:t>
      </w:r>
      <w:r w:rsidRPr="003F28DC">
        <w:rPr>
          <w:rFonts w:ascii="Calibri" w:hAnsi="Calibri" w:cs="Calibri"/>
          <w:szCs w:val="18"/>
        </w:rPr>
        <w:t>paintings made by Vincent van Gogh</w:t>
      </w:r>
      <w:r>
        <w:rPr>
          <w:rFonts w:ascii="Calibri" w:hAnsi="Calibri" w:cs="Calibri"/>
          <w:szCs w:val="18"/>
        </w:rPr>
        <w:t xml:space="preserve">, </w:t>
      </w:r>
      <w:proofErr w:type="spellStart"/>
      <w:r w:rsidRPr="003F28DC">
        <w:rPr>
          <w:rFonts w:ascii="Calibri" w:hAnsi="Calibri" w:cs="Calibri"/>
          <w:szCs w:val="18"/>
        </w:rPr>
        <w:t>VanGoYourself</w:t>
      </w:r>
      <w:proofErr w:type="spellEnd"/>
      <w:r w:rsidRPr="003F28DC">
        <w:rPr>
          <w:rFonts w:ascii="Calibri" w:hAnsi="Calibri" w:cs="Calibri"/>
          <w:szCs w:val="18"/>
        </w:rPr>
        <w:t xml:space="preserve"> application</w:t>
      </w:r>
      <w:r>
        <w:rPr>
          <w:rFonts w:ascii="Calibri" w:hAnsi="Calibri" w:cs="Calibri"/>
          <w:szCs w:val="18"/>
        </w:rPr>
        <w:t xml:space="preserve">, </w:t>
      </w:r>
      <w:proofErr w:type="spellStart"/>
      <w:r>
        <w:rPr>
          <w:rFonts w:ascii="Calibri" w:hAnsi="Calibri" w:cs="Calibri"/>
          <w:szCs w:val="18"/>
        </w:rPr>
        <w:t>Mentimeter</w:t>
      </w:r>
      <w:proofErr w:type="spellEnd"/>
      <w:r>
        <w:rPr>
          <w:rFonts w:ascii="Calibri" w:hAnsi="Calibri" w:cs="Calibri"/>
          <w:szCs w:val="18"/>
        </w:rPr>
        <w:t xml:space="preserve"> application, </w:t>
      </w:r>
      <w:proofErr w:type="spellStart"/>
      <w:r>
        <w:rPr>
          <w:rFonts w:ascii="Calibri" w:hAnsi="Calibri" w:cs="Calibri"/>
          <w:szCs w:val="18"/>
        </w:rPr>
        <w:t>i-nigma</w:t>
      </w:r>
      <w:proofErr w:type="spellEnd"/>
      <w:r>
        <w:rPr>
          <w:rFonts w:ascii="Calibri" w:hAnsi="Calibri" w:cs="Calibri"/>
          <w:szCs w:val="18"/>
        </w:rPr>
        <w:t xml:space="preserve"> application, </w:t>
      </w:r>
      <w:r w:rsidR="00222BF3" w:rsidRPr="00222BF3">
        <w:rPr>
          <w:rFonts w:ascii="Calibri" w:hAnsi="Calibri" w:cs="Calibri"/>
          <w:szCs w:val="18"/>
        </w:rPr>
        <w:t>graphic organizer</w:t>
      </w:r>
      <w:r w:rsidR="00222BF3">
        <w:rPr>
          <w:rFonts w:ascii="Calibri" w:hAnsi="Calibri" w:cs="Calibri"/>
          <w:szCs w:val="18"/>
        </w:rPr>
        <w:t xml:space="preserve">, </w:t>
      </w:r>
      <w:proofErr w:type="spellStart"/>
      <w:r w:rsidR="00222BF3">
        <w:rPr>
          <w:rFonts w:ascii="Calibri" w:hAnsi="Calibri" w:cs="Calibri"/>
          <w:szCs w:val="18"/>
        </w:rPr>
        <w:t>PhotoGrid</w:t>
      </w:r>
      <w:proofErr w:type="spellEnd"/>
      <w:r w:rsidR="00222BF3">
        <w:rPr>
          <w:rFonts w:ascii="Calibri" w:hAnsi="Calibri" w:cs="Calibri"/>
          <w:szCs w:val="18"/>
        </w:rPr>
        <w:t xml:space="preserve">, </w:t>
      </w:r>
      <w:proofErr w:type="spellStart"/>
      <w:r w:rsidR="00222BF3">
        <w:rPr>
          <w:rFonts w:ascii="Calibri" w:hAnsi="Calibri" w:cs="Calibri"/>
          <w:szCs w:val="18"/>
        </w:rPr>
        <w:t>Padlet</w:t>
      </w:r>
      <w:proofErr w:type="spellEnd"/>
      <w:r w:rsidR="00222BF3">
        <w:rPr>
          <w:rFonts w:ascii="Calibri" w:hAnsi="Calibri" w:cs="Calibri"/>
          <w:szCs w:val="18"/>
        </w:rPr>
        <w:t xml:space="preserve">, </w:t>
      </w:r>
      <w:r w:rsidR="00222BF3" w:rsidRPr="00222BF3">
        <w:rPr>
          <w:rFonts w:ascii="Calibri" w:hAnsi="Calibri" w:cs="Calibri"/>
          <w:szCs w:val="18"/>
        </w:rPr>
        <w:t>watercolors, brushes, drawing sheets, water</w:t>
      </w:r>
    </w:p>
    <w:p w14:paraId="06C860C8" w14:textId="1DC7CE87" w:rsidR="006567A8" w:rsidRPr="00D85ED3" w:rsidRDefault="006567A8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21</w:t>
      </w:r>
      <w:r w:rsidRPr="00D85ED3">
        <w:rPr>
          <w:rFonts w:ascii="Calibri" w:hAnsi="Calibri" w:cs="Calibri"/>
          <w:vertAlign w:val="superscript"/>
        </w:rPr>
        <w:t>st</w:t>
      </w:r>
      <w:r w:rsidRPr="00D85ED3">
        <w:rPr>
          <w:rFonts w:ascii="Calibri" w:hAnsi="Calibri" w:cs="Calibri"/>
        </w:rPr>
        <w:t xml:space="preserve"> century skills</w:t>
      </w:r>
    </w:p>
    <w:p w14:paraId="585DF874" w14:textId="77777777" w:rsidR="00120DDF" w:rsidRPr="00120DDF" w:rsidRDefault="00120DDF" w:rsidP="00120DDF">
      <w:pPr>
        <w:rPr>
          <w:rFonts w:ascii="Calibri" w:eastAsia="MS Mincho" w:hAnsi="Calibri" w:cs="Calibri"/>
          <w:szCs w:val="18"/>
          <w:lang w:val="en-GB" w:eastAsia="fr-FR"/>
        </w:rPr>
      </w:pPr>
      <w:r w:rsidRPr="00120DDF">
        <w:rPr>
          <w:rFonts w:ascii="Calibri" w:eastAsia="MS Mincho" w:hAnsi="Calibri" w:cs="Calibri"/>
          <w:szCs w:val="18"/>
          <w:lang w:val="en-GB" w:eastAsia="fr-FR"/>
        </w:rPr>
        <w:t>Critical thinking</w:t>
      </w:r>
    </w:p>
    <w:p w14:paraId="281162F8" w14:textId="77777777" w:rsidR="00120DDF" w:rsidRPr="00120DDF" w:rsidRDefault="00120DDF" w:rsidP="00120DDF">
      <w:pPr>
        <w:rPr>
          <w:rFonts w:ascii="Calibri" w:eastAsia="MS Mincho" w:hAnsi="Calibri" w:cs="Calibri"/>
          <w:szCs w:val="18"/>
          <w:lang w:val="en-GB" w:eastAsia="fr-FR"/>
        </w:rPr>
      </w:pPr>
      <w:r w:rsidRPr="00120DDF">
        <w:rPr>
          <w:rFonts w:ascii="Calibri" w:eastAsia="MS Mincho" w:hAnsi="Calibri" w:cs="Calibri"/>
          <w:szCs w:val="18"/>
          <w:lang w:val="en-GB" w:eastAsia="fr-FR"/>
        </w:rPr>
        <w:t>Creativity</w:t>
      </w:r>
    </w:p>
    <w:p w14:paraId="3E0E7BFE" w14:textId="77777777" w:rsidR="00120DDF" w:rsidRPr="00120DDF" w:rsidRDefault="00120DDF" w:rsidP="00120DDF">
      <w:pPr>
        <w:rPr>
          <w:rFonts w:ascii="Calibri" w:eastAsia="MS Mincho" w:hAnsi="Calibri" w:cs="Calibri"/>
          <w:szCs w:val="18"/>
          <w:lang w:val="en-GB" w:eastAsia="fr-FR"/>
        </w:rPr>
      </w:pPr>
      <w:r w:rsidRPr="00120DDF">
        <w:rPr>
          <w:rFonts w:ascii="Calibri" w:eastAsia="MS Mincho" w:hAnsi="Calibri" w:cs="Calibri"/>
          <w:szCs w:val="18"/>
          <w:lang w:val="en-GB" w:eastAsia="fr-FR"/>
        </w:rPr>
        <w:t>Collaboration</w:t>
      </w:r>
    </w:p>
    <w:p w14:paraId="6814CA3F" w14:textId="64696A75" w:rsidR="006567A8" w:rsidRDefault="00120DDF" w:rsidP="00120DDF">
      <w:pPr>
        <w:rPr>
          <w:rFonts w:ascii="Calibri" w:eastAsia="MS Mincho" w:hAnsi="Calibri" w:cs="Calibri"/>
          <w:szCs w:val="18"/>
          <w:lang w:val="en-GB" w:eastAsia="fr-FR"/>
        </w:rPr>
      </w:pPr>
      <w:r w:rsidRPr="00120DDF">
        <w:rPr>
          <w:rFonts w:ascii="Calibri" w:eastAsia="MS Mincho" w:hAnsi="Calibri" w:cs="Calibri"/>
          <w:szCs w:val="18"/>
          <w:lang w:val="en-GB" w:eastAsia="fr-FR"/>
        </w:rPr>
        <w:t>Communication</w:t>
      </w:r>
    </w:p>
    <w:p w14:paraId="033B1A63" w14:textId="3F7B8298" w:rsidR="00E40575" w:rsidRPr="00120DDF" w:rsidRDefault="00120DDF">
      <w:pPr>
        <w:rPr>
          <w:rFonts w:ascii="Calibri" w:eastAsia="MS Mincho" w:hAnsi="Calibri" w:cs="Calibri"/>
          <w:color w:val="000000"/>
          <w:szCs w:val="24"/>
          <w:lang w:val="en-GB" w:eastAsia="fr-FR"/>
        </w:rPr>
      </w:pPr>
      <w:r w:rsidRPr="00120DDF">
        <w:rPr>
          <w:rFonts w:ascii="Calibri" w:eastAsia="MS Mincho" w:hAnsi="Calibri" w:cs="Calibri"/>
          <w:color w:val="000000"/>
          <w:szCs w:val="24"/>
          <w:lang w:val="en-GB" w:eastAsia="fr-FR"/>
        </w:rPr>
        <w:t>Technology literacy</w:t>
      </w:r>
    </w:p>
    <w:p w14:paraId="72243B62" w14:textId="5D99EBC6" w:rsidR="00DE2941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Activities</w:t>
      </w:r>
    </w:p>
    <w:p w14:paraId="7277DF1E" w14:textId="09B75B38" w:rsidR="00F247BF" w:rsidRPr="00D85ED3" w:rsidRDefault="00F247BF" w:rsidP="00F247BF">
      <w:pPr>
        <w:rPr>
          <w:rFonts w:ascii="Calibri" w:hAnsi="Calibri" w:cs="Calibri"/>
          <w:i/>
          <w:sz w:val="18"/>
          <w:szCs w:val="18"/>
        </w:rPr>
      </w:pPr>
    </w:p>
    <w:tbl>
      <w:tblPr>
        <w:tblStyle w:val="ListTable4-Accent4"/>
        <w:tblW w:w="10687" w:type="dxa"/>
        <w:tblInd w:w="-365" w:type="dxa"/>
        <w:tblLook w:val="04A0" w:firstRow="1" w:lastRow="0" w:firstColumn="1" w:lastColumn="0" w:noHBand="0" w:noVBand="1"/>
      </w:tblPr>
      <w:tblGrid>
        <w:gridCol w:w="1323"/>
        <w:gridCol w:w="8583"/>
        <w:gridCol w:w="781"/>
      </w:tblGrid>
      <w:tr w:rsidR="00DE2941" w:rsidRPr="00D85ED3" w14:paraId="216FF33A" w14:textId="77777777" w:rsidTr="00497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7BB765C6" w14:textId="77777777" w:rsidR="00DE2941" w:rsidRPr="00D85ED3" w:rsidRDefault="00DE2941" w:rsidP="00DE2941">
            <w:pPr>
              <w:pStyle w:val="TEXT"/>
              <w:spacing w:before="0"/>
              <w:jc w:val="center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lastRenderedPageBreak/>
              <w:t>Name of activity</w:t>
            </w:r>
          </w:p>
        </w:tc>
        <w:tc>
          <w:tcPr>
            <w:tcW w:w="8583" w:type="dxa"/>
          </w:tcPr>
          <w:p w14:paraId="45C86214" w14:textId="77777777" w:rsidR="00DE2941" w:rsidRPr="00D85ED3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Procedure</w:t>
            </w:r>
          </w:p>
        </w:tc>
        <w:tc>
          <w:tcPr>
            <w:tcW w:w="781" w:type="dxa"/>
          </w:tcPr>
          <w:p w14:paraId="33676A90" w14:textId="77777777" w:rsidR="00DE2941" w:rsidRPr="00D85ED3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Time</w:t>
            </w:r>
          </w:p>
        </w:tc>
      </w:tr>
      <w:tr w:rsidR="00497D00" w:rsidRPr="00D85ED3" w14:paraId="12A12AFC" w14:textId="77777777" w:rsidTr="0049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7" w:type="dxa"/>
            <w:gridSpan w:val="3"/>
          </w:tcPr>
          <w:p w14:paraId="21D8BB96" w14:textId="24140A53" w:rsidR="00497D00" w:rsidRDefault="00497D00" w:rsidP="00497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THE FIRST HOUR</w:t>
            </w:r>
          </w:p>
        </w:tc>
      </w:tr>
      <w:tr w:rsidR="00DE2941" w:rsidRPr="00D85ED3" w14:paraId="058182BE" w14:textId="77777777" w:rsidTr="00497D0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59E07BDB" w14:textId="77777777" w:rsidR="00DE2941" w:rsidRDefault="00C263CF" w:rsidP="00DC2264">
            <w:pPr>
              <w:rPr>
                <w:rFonts w:ascii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lang w:val="es-ES"/>
              </w:rPr>
              <w:t>Evocation</w:t>
            </w:r>
            <w:proofErr w:type="spellEnd"/>
          </w:p>
          <w:p w14:paraId="403CA446" w14:textId="76C72E41" w:rsidR="00715BFF" w:rsidRPr="00D85ED3" w:rsidRDefault="00715BFF" w:rsidP="00DC2264">
            <w:pPr>
              <w:rPr>
                <w:rFonts w:ascii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lang w:val="es-ES"/>
              </w:rPr>
              <w:t>Mentimeter</w:t>
            </w:r>
            <w:proofErr w:type="spellEnd"/>
          </w:p>
        </w:tc>
        <w:tc>
          <w:tcPr>
            <w:tcW w:w="8583" w:type="dxa"/>
          </w:tcPr>
          <w:p w14:paraId="0281E224" w14:textId="70907258" w:rsidR="00C263CF" w:rsidRPr="00C263CF" w:rsidRDefault="00C263CF" w:rsidP="00C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3D7047">
              <w:rPr>
                <w:rFonts w:ascii="Calibri" w:hAnsi="Calibri" w:cs="Calibri"/>
              </w:rPr>
              <w:t xml:space="preserve"> students are</w:t>
            </w:r>
            <w:r w:rsidRPr="00C263CF">
              <w:rPr>
                <w:rFonts w:ascii="Calibri" w:hAnsi="Calibri" w:cs="Calibri"/>
              </w:rPr>
              <w:t xml:space="preserve"> organized by groups.</w:t>
            </w:r>
          </w:p>
          <w:p w14:paraId="182AD982" w14:textId="46AB5E32" w:rsidR="00C263CF" w:rsidRPr="00C263CF" w:rsidRDefault="00C263CF" w:rsidP="00C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63CF">
              <w:rPr>
                <w:rFonts w:ascii="Calibri" w:hAnsi="Calibri" w:cs="Calibri"/>
              </w:rPr>
              <w:t>A discussion is taking place to update the</w:t>
            </w:r>
            <w:r w:rsidR="003D7047">
              <w:rPr>
                <w:rFonts w:ascii="Calibri" w:hAnsi="Calibri" w:cs="Calibri"/>
              </w:rPr>
              <w:t>ir</w:t>
            </w:r>
            <w:r w:rsidRPr="00C263CF">
              <w:rPr>
                <w:rFonts w:ascii="Calibri" w:hAnsi="Calibri" w:cs="Calibri"/>
              </w:rPr>
              <w:t xml:space="preserve"> knowledge. T</w:t>
            </w:r>
            <w:r>
              <w:rPr>
                <w:rFonts w:ascii="Calibri" w:hAnsi="Calibri" w:cs="Calibri"/>
              </w:rPr>
              <w:t>he key terms are SHADES, TONES.</w:t>
            </w:r>
          </w:p>
          <w:p w14:paraId="5C123DC5" w14:textId="77777777" w:rsidR="00DE2941" w:rsidRDefault="00C263CF" w:rsidP="00C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C263CF">
              <w:rPr>
                <w:rFonts w:ascii="Calibri" w:hAnsi="Calibri" w:cs="Calibri"/>
              </w:rPr>
              <w:t xml:space="preserve">       </w:t>
            </w:r>
            <w:r w:rsidRPr="00C263CF">
              <w:rPr>
                <w:rFonts w:ascii="Calibri" w:hAnsi="Calibri" w:cs="Calibri"/>
                <w:i/>
              </w:rPr>
              <w:t>Tone refers to a blending color with white or black (which results in the scale or tonal scale) and the hue refers to mixing a color with another color or even more color</w:t>
            </w:r>
            <w:r>
              <w:rPr>
                <w:rFonts w:ascii="Calibri" w:hAnsi="Calibri" w:cs="Calibri"/>
                <w:i/>
              </w:rPr>
              <w:t>.</w:t>
            </w:r>
          </w:p>
          <w:p w14:paraId="6C46D972" w14:textId="5A333A4D" w:rsidR="00EE54C0" w:rsidRDefault="00EE54C0" w:rsidP="00C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EE54C0">
              <w:rPr>
                <w:rFonts w:ascii="Calibri" w:hAnsi="Calibri" w:cs="Calibri"/>
                <w:i/>
                <w:noProof/>
              </w:rPr>
              <w:drawing>
                <wp:inline distT="0" distB="0" distL="0" distR="0" wp14:anchorId="605CA9AA" wp14:editId="434782C0">
                  <wp:extent cx="4124325" cy="1724025"/>
                  <wp:effectExtent l="0" t="0" r="9525" b="9525"/>
                  <wp:docPr id="21" name="Picture 21" descr="C:\Users\Flori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lori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E7401" w14:textId="77777777" w:rsidR="00EE54C0" w:rsidRDefault="00EE54C0" w:rsidP="00C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  <w:p w14:paraId="5AB2C872" w14:textId="77777777" w:rsidR="009A0AA3" w:rsidRPr="009A0AA3" w:rsidRDefault="009A0AA3" w:rsidP="009A0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A0AA3">
              <w:rPr>
                <w:rFonts w:ascii="Calibri" w:hAnsi="Calibri" w:cs="Calibri"/>
              </w:rPr>
              <w:t xml:space="preserve">A triggering question is addressed: </w:t>
            </w:r>
            <w:r w:rsidRPr="009A0AA3">
              <w:rPr>
                <w:rFonts w:ascii="Calibri" w:hAnsi="Calibri" w:cs="Calibri"/>
                <w:i/>
              </w:rPr>
              <w:t>How would the world be free of tones and tones</w:t>
            </w:r>
            <w:r w:rsidRPr="009A0AA3">
              <w:rPr>
                <w:rFonts w:ascii="Calibri" w:hAnsi="Calibri" w:cs="Calibri"/>
              </w:rPr>
              <w:t xml:space="preserve">? And respond using the </w:t>
            </w:r>
            <w:proofErr w:type="spellStart"/>
            <w:r w:rsidRPr="009A0AA3">
              <w:rPr>
                <w:rFonts w:ascii="Calibri" w:hAnsi="Calibri" w:cs="Calibri"/>
              </w:rPr>
              <w:t>Mentimeter</w:t>
            </w:r>
            <w:proofErr w:type="spellEnd"/>
            <w:r w:rsidRPr="009A0AA3">
              <w:rPr>
                <w:rFonts w:ascii="Calibri" w:hAnsi="Calibri" w:cs="Calibri"/>
              </w:rPr>
              <w:t xml:space="preserve"> application.</w:t>
            </w:r>
          </w:p>
          <w:p w14:paraId="161D397D" w14:textId="6E07A821" w:rsidR="009A0AA3" w:rsidRPr="009A0AA3" w:rsidRDefault="00305492" w:rsidP="009A0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2" w:history="1">
              <w:r w:rsidR="009A0AA3" w:rsidRPr="00B46BEA">
                <w:rPr>
                  <w:rStyle w:val="Hyperlink"/>
                  <w:rFonts w:ascii="Calibri" w:hAnsi="Calibri" w:cs="Calibri"/>
                </w:rPr>
                <w:t>https://www.mentimeter.com/s/2f4deb255e3e71823ebf5e23a5a36312/4b2a5af17b56/edit</w:t>
              </w:r>
            </w:hyperlink>
            <w:r w:rsidR="009A0AA3" w:rsidRPr="009A0AA3">
              <w:rPr>
                <w:rFonts w:ascii="Calibri" w:hAnsi="Calibri" w:cs="Calibri"/>
              </w:rPr>
              <w:t>?</w:t>
            </w:r>
            <w:r w:rsidR="009A0AA3">
              <w:rPr>
                <w:rFonts w:ascii="Calibri" w:hAnsi="Calibri" w:cs="Calibri"/>
              </w:rPr>
              <w:t xml:space="preserve"> </w:t>
            </w:r>
          </w:p>
          <w:p w14:paraId="56263FDD" w14:textId="77777777" w:rsidR="009A0AA3" w:rsidRPr="009A0AA3" w:rsidRDefault="009A0AA3" w:rsidP="009A0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A0AA3">
              <w:rPr>
                <w:rFonts w:ascii="Calibri" w:hAnsi="Calibri" w:cs="Calibri"/>
              </w:rPr>
              <w:t>A discussion is being held on the basis of the responses issued.</w:t>
            </w:r>
          </w:p>
          <w:p w14:paraId="7176F262" w14:textId="146CF80D" w:rsidR="00EE54C0" w:rsidRPr="00C263CF" w:rsidRDefault="009A0AA3" w:rsidP="009A0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9A0AA3">
              <w:rPr>
                <w:rFonts w:ascii="Calibri" w:hAnsi="Calibri" w:cs="Calibri"/>
              </w:rPr>
              <w:t>The topic, purpose and objectives of the lesson are announced.</w:t>
            </w:r>
          </w:p>
        </w:tc>
        <w:tc>
          <w:tcPr>
            <w:tcW w:w="781" w:type="dxa"/>
          </w:tcPr>
          <w:p w14:paraId="7B3D9B73" w14:textId="014BD4D3" w:rsidR="00DE2941" w:rsidRPr="00D85ED3" w:rsidRDefault="00F72BFD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10min</w:t>
            </w:r>
          </w:p>
        </w:tc>
      </w:tr>
      <w:tr w:rsidR="00DE2941" w:rsidRPr="00D85ED3" w14:paraId="4D11883B" w14:textId="77777777" w:rsidTr="0049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60CB3B73" w14:textId="54A31A96" w:rsidR="00DE2941" w:rsidRDefault="00F72BFD" w:rsidP="00DC226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i-nigma</w:t>
            </w:r>
            <w:proofErr w:type="spellEnd"/>
          </w:p>
          <w:p w14:paraId="103FBDF1" w14:textId="0E6C656E" w:rsidR="00F72BFD" w:rsidRDefault="00F72BFD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Vincent van Gogh</w:t>
            </w:r>
          </w:p>
          <w:p w14:paraId="749665DB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70ADA558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21D3A685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6A46C8BE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323A9627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2496C0EC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4E9C069D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32A2CC21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10ECCAD8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0246A9B1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19A42C23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07F4EE36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03CB9A41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4D9107C7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51D77A32" w14:textId="77777777" w:rsidR="00F85B05" w:rsidRDefault="00F85B05" w:rsidP="00DC2264">
            <w:pPr>
              <w:rPr>
                <w:rFonts w:ascii="Calibri" w:hAnsi="Calibri" w:cs="Calibri"/>
              </w:rPr>
            </w:pPr>
          </w:p>
          <w:p w14:paraId="54815F28" w14:textId="027B5E26" w:rsidR="00F85B05" w:rsidRPr="00D85ED3" w:rsidRDefault="00F85B05" w:rsidP="00DC2264">
            <w:pPr>
              <w:rPr>
                <w:rFonts w:ascii="Calibri" w:hAnsi="Calibri" w:cs="Calibri"/>
              </w:rPr>
            </w:pPr>
          </w:p>
        </w:tc>
        <w:tc>
          <w:tcPr>
            <w:tcW w:w="8583" w:type="dxa"/>
          </w:tcPr>
          <w:p w14:paraId="12106F49" w14:textId="77777777" w:rsidR="00F85B05" w:rsidRP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5B05">
              <w:rPr>
                <w:rFonts w:ascii="Calibri" w:hAnsi="Calibri" w:cs="Calibri"/>
              </w:rPr>
              <w:t>Students are divided into four groups.</w:t>
            </w:r>
          </w:p>
          <w:p w14:paraId="3A12DEE3" w14:textId="77777777" w:rsidR="00DE2941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5B05">
              <w:rPr>
                <w:rFonts w:ascii="Calibri" w:hAnsi="Calibri" w:cs="Calibri"/>
              </w:rPr>
              <w:t>Two of the groups receive VR glasses, a telephone and a barcode. Their task is to watch the video and identify the tones, shades present in the video being watched.</w:t>
            </w:r>
          </w:p>
          <w:p w14:paraId="4197CB63" w14:textId="0A1FE948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6084210" wp14:editId="49FEB0C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43180</wp:posOffset>
                  </wp:positionV>
                  <wp:extent cx="1414145" cy="162750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D134CE" w14:textId="00EC73B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503F925" w14:textId="2FD3D6AA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8ED1C2E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C37EB23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0658ABB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0AFDD9C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48D9CDA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D6A35EB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4DDABB9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3174F93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3549AA3" w14:textId="6945CE8F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5B05">
              <w:rPr>
                <w:rFonts w:ascii="Calibri" w:hAnsi="Calibri" w:cs="Calibri"/>
              </w:rPr>
              <w:t xml:space="preserve">The other two groups </w:t>
            </w:r>
            <w:r w:rsidR="00B2119B">
              <w:rPr>
                <w:rFonts w:ascii="Calibri" w:hAnsi="Calibri" w:cs="Calibri"/>
              </w:rPr>
              <w:t xml:space="preserve">are </w:t>
            </w:r>
            <w:proofErr w:type="gramStart"/>
            <w:r w:rsidRPr="00F85B05">
              <w:rPr>
                <w:rFonts w:ascii="Calibri" w:hAnsi="Calibri" w:cs="Calibri"/>
              </w:rPr>
              <w:t>receive</w:t>
            </w:r>
            <w:proofErr w:type="gramEnd"/>
            <w:r w:rsidRPr="00F85B05">
              <w:rPr>
                <w:rFonts w:ascii="Calibri" w:hAnsi="Calibri" w:cs="Calibri"/>
              </w:rPr>
              <w:t xml:space="preserve"> a bar code (paintings made by Vincent van Gogh). They have the task of accessin</w:t>
            </w:r>
            <w:r w:rsidR="003D7047">
              <w:rPr>
                <w:rFonts w:ascii="Calibri" w:hAnsi="Calibri" w:cs="Calibri"/>
              </w:rPr>
              <w:t>g the images and identifying to</w:t>
            </w:r>
            <w:r w:rsidRPr="00F85B05">
              <w:rPr>
                <w:rFonts w:ascii="Calibri" w:hAnsi="Calibri" w:cs="Calibri"/>
              </w:rPr>
              <w:t>ns, nuances and notes, at least one of them.</w:t>
            </w:r>
          </w:p>
          <w:p w14:paraId="6C921BB6" w14:textId="77777777" w:rsid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5"/>
              <w:gridCol w:w="2790"/>
            </w:tblGrid>
            <w:tr w:rsidR="00F85B05" w:rsidRPr="00287E89" w14:paraId="4588F185" w14:textId="77777777" w:rsidTr="00F46018">
              <w:tc>
                <w:tcPr>
                  <w:tcW w:w="3415" w:type="dxa"/>
                  <w:shd w:val="clear" w:color="auto" w:fill="FFE599" w:themeFill="accent4" w:themeFillTint="66"/>
                </w:tcPr>
                <w:p w14:paraId="363E58B9" w14:textId="77777777" w:rsidR="00F85B05" w:rsidRPr="00287E89" w:rsidRDefault="00F85B05" w:rsidP="00AF5839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DE3B23">
                    <w:rPr>
                      <w:b/>
                      <w:sz w:val="24"/>
                      <w:lang w:val="ro-RO"/>
                    </w:rPr>
                    <w:t>Barcode requires scanning</w:t>
                  </w:r>
                  <w:r w:rsidRPr="00287E89">
                    <w:rPr>
                      <w:b/>
                      <w:sz w:val="24"/>
                      <w:lang w:val="ro-RO"/>
                    </w:rPr>
                    <w:sym w:font="Wingdings" w:char="F04A"/>
                  </w:r>
                  <w:r w:rsidRPr="00287E89">
                    <w:rPr>
                      <w:b/>
                      <w:sz w:val="24"/>
                      <w:lang w:val="ro-RO"/>
                    </w:rPr>
                    <w:t>)</w:t>
                  </w:r>
                </w:p>
              </w:tc>
              <w:tc>
                <w:tcPr>
                  <w:tcW w:w="2790" w:type="dxa"/>
                  <w:shd w:val="clear" w:color="auto" w:fill="FFE599" w:themeFill="accent4" w:themeFillTint="66"/>
                </w:tcPr>
                <w:p w14:paraId="10DE91B8" w14:textId="77777777" w:rsidR="00F85B05" w:rsidRPr="00287E89" w:rsidRDefault="00F85B05" w:rsidP="00AF5839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DE3B23">
                    <w:rPr>
                      <w:b/>
                      <w:sz w:val="24"/>
                      <w:lang w:val="ro-RO"/>
                    </w:rPr>
                    <w:t>What did you find out?</w:t>
                  </w:r>
                </w:p>
              </w:tc>
            </w:tr>
            <w:tr w:rsidR="00F85B05" w:rsidRPr="00287E89" w14:paraId="45608756" w14:textId="77777777" w:rsidTr="00F46018">
              <w:tc>
                <w:tcPr>
                  <w:tcW w:w="3415" w:type="dxa"/>
                </w:tcPr>
                <w:p w14:paraId="31A66591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  <w:r w:rsidRPr="00287E89">
                    <w:rPr>
                      <w:noProof/>
                    </w:rPr>
                    <w:lastRenderedPageBreak/>
                    <w:drawing>
                      <wp:inline distT="0" distB="0" distL="0" distR="0" wp14:anchorId="08379192" wp14:editId="56D84290">
                        <wp:extent cx="759375" cy="857250"/>
                        <wp:effectExtent l="0" t="0" r="3175" b="0"/>
                        <wp:docPr id="29" name="Picture 29" descr="http://encode.i-nigma.com/QRCode/img.php?d=https%3A%2F%2Fwww.europeana.eu%2Fportal%2Fen%2Frecord%2F90402%2FSK_A_3262.html%3Fq%3DVan%2BGogh%23dcId%3D1550427657518%26p%3D1&amp;c=V.%20van%20Gogh%201&amp;s=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ncode.i-nigma.com/QRCode/img.php?d=https%3A%2F%2Fwww.europeana.eu%2Fportal%2Fen%2Frecord%2F90402%2FSK_A_3262.html%3Fq%3DVan%2BGogh%23dcId%3D1550427657518%26p%3D1&amp;c=V.%20van%20Gogh%201&amp;s=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087" cy="880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14:paraId="579334E1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</w:p>
              </w:tc>
            </w:tr>
            <w:tr w:rsidR="00F85B05" w:rsidRPr="00287E89" w14:paraId="738D678B" w14:textId="77777777" w:rsidTr="00F46018">
              <w:tc>
                <w:tcPr>
                  <w:tcW w:w="3415" w:type="dxa"/>
                </w:tcPr>
                <w:p w14:paraId="2334C1CA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  <w:r w:rsidRPr="00287E89">
                    <w:rPr>
                      <w:noProof/>
                    </w:rPr>
                    <w:drawing>
                      <wp:inline distT="0" distB="0" distL="0" distR="0" wp14:anchorId="417E74D1" wp14:editId="2B543BFC">
                        <wp:extent cx="781050" cy="881718"/>
                        <wp:effectExtent l="0" t="0" r="0" b="0"/>
                        <wp:docPr id="30" name="Picture 30" descr="http://encode.i-nigma.com/QRCode/img.php?d=https%3A%2F%2Fwww.europeana.eu%2Fportal%2Fen%2Frecord%2F92034%2FGVNRC_VGM01_d0420.html%3Fq%3DVan%2BGogh%23dcId%3D1550427657518%26p%3D1&amp;c=V.%20van%20Gogh%202&amp;s=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ncode.i-nigma.com/QRCode/img.php?d=https%3A%2F%2Fwww.europeana.eu%2Fportal%2Fen%2Frecord%2F92034%2FGVNRC_VGM01_d0420.html%3Fq%3DVan%2BGogh%23dcId%3D1550427657518%26p%3D1&amp;c=V.%20van%20Gogh%202&amp;s=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309" cy="900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14:paraId="39FB2A2A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</w:p>
              </w:tc>
            </w:tr>
            <w:tr w:rsidR="00F85B05" w:rsidRPr="00287E89" w14:paraId="49E0A84E" w14:textId="77777777" w:rsidTr="00F46018">
              <w:tc>
                <w:tcPr>
                  <w:tcW w:w="3415" w:type="dxa"/>
                </w:tcPr>
                <w:p w14:paraId="12CA3AFB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  <w:r w:rsidRPr="00287E89">
                    <w:rPr>
                      <w:noProof/>
                    </w:rPr>
                    <w:drawing>
                      <wp:inline distT="0" distB="0" distL="0" distR="0" wp14:anchorId="598E0604" wp14:editId="3889AEA1">
                        <wp:extent cx="838200" cy="946236"/>
                        <wp:effectExtent l="0" t="0" r="0" b="6350"/>
                        <wp:docPr id="31" name="Picture 31" descr="http://encode.i-nigma.com/QRCode/img.php?d=https%3A%2F%2Fwww.europeana.eu%2Fportal%2Fen%2Frecord%2F2022608%2FMH_SS_46686.html%3Fq%3DVan%2BGogh%23dcId%3D1550427657518%26p%3D3&amp;c=V.%20van%20Gogh%203&amp;s=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ncode.i-nigma.com/QRCode/img.php?d=https%3A%2F%2Fwww.europeana.eu%2Fportal%2Fen%2Frecord%2F2022608%2FMH_SS_46686.html%3Fq%3DVan%2BGogh%23dcId%3D1550427657518%26p%3D3&amp;c=V.%20van%20Gogh%203&amp;s=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970" cy="96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14:paraId="73456FD8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</w:p>
              </w:tc>
            </w:tr>
            <w:tr w:rsidR="00F85B05" w:rsidRPr="00287E89" w14:paraId="136CBE66" w14:textId="77777777" w:rsidTr="00F46018">
              <w:tc>
                <w:tcPr>
                  <w:tcW w:w="3415" w:type="dxa"/>
                </w:tcPr>
                <w:p w14:paraId="4AA59579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  <w:r w:rsidRPr="00287E89">
                    <w:rPr>
                      <w:rStyle w:val="Hyperlink"/>
                      <w:noProof/>
                    </w:rPr>
                    <w:drawing>
                      <wp:inline distT="0" distB="0" distL="0" distR="0" wp14:anchorId="14FD34E7" wp14:editId="50E3304C">
                        <wp:extent cx="828675" cy="904992"/>
                        <wp:effectExtent l="0" t="0" r="0" b="9525"/>
                        <wp:docPr id="32" name="Picture 32" descr="C:\Users\Lenovo\AppData\Local\Microsoft\Windows\INetCache\Content.Word\img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Lenovo\AppData\Local\Microsoft\Windows\INetCache\Content.Word\img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454" cy="9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14:paraId="4D641454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</w:p>
              </w:tc>
            </w:tr>
            <w:tr w:rsidR="00F85B05" w:rsidRPr="00287E89" w14:paraId="4926D48C" w14:textId="77777777" w:rsidTr="00F46018">
              <w:tc>
                <w:tcPr>
                  <w:tcW w:w="3415" w:type="dxa"/>
                </w:tcPr>
                <w:p w14:paraId="4DD10766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  <w:r w:rsidRPr="00287E89">
                    <w:rPr>
                      <w:noProof/>
                    </w:rPr>
                    <w:drawing>
                      <wp:inline distT="0" distB="0" distL="0" distR="0" wp14:anchorId="36C0BE29" wp14:editId="1B4BE99D">
                        <wp:extent cx="714960" cy="819150"/>
                        <wp:effectExtent l="0" t="0" r="9525" b="0"/>
                        <wp:docPr id="33" name="Picture 33" descr="http://encode.i-nigma.com/QRCode/img.php?d=https%3A%2F%2Fwww.europeana.eu%2Fportal%2Fen%2Frecord%2F2064137%2FMuseu_ProvidedCHO_Bildarchiv_Foto_Marburg_obj00074689.html%3Fq%3DVincent%2Bvan%2BGogh%23dcId%3D1550427657518%26p%3D71&amp;c=V.%20van%20Gogh%205&amp;s=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encode.i-nigma.com/QRCode/img.php?d=https%3A%2F%2Fwww.europeana.eu%2Fportal%2Fen%2Frecord%2F2064137%2FMuseu_ProvidedCHO_Bildarchiv_Foto_Marburg_obj00074689.html%3Fq%3DVincent%2Bvan%2BGogh%23dcId%3D1550427657518%26p%3D71&amp;c=V.%20van%20Gogh%205&amp;s=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21" cy="831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14:paraId="6715C4AB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</w:p>
              </w:tc>
            </w:tr>
            <w:tr w:rsidR="00F85B05" w:rsidRPr="00287E89" w14:paraId="081E29D5" w14:textId="77777777" w:rsidTr="00F46018">
              <w:tc>
                <w:tcPr>
                  <w:tcW w:w="3415" w:type="dxa"/>
                </w:tcPr>
                <w:p w14:paraId="71B4E56F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  <w:r w:rsidRPr="00287E89">
                    <w:rPr>
                      <w:noProof/>
                    </w:rPr>
                    <w:drawing>
                      <wp:inline distT="0" distB="0" distL="0" distR="0" wp14:anchorId="4A4DE0C9" wp14:editId="28B55411">
                        <wp:extent cx="704850" cy="807566"/>
                        <wp:effectExtent l="0" t="0" r="0" b="0"/>
                        <wp:docPr id="34" name="Picture 34" descr="http://encode.i-nigma.com/QRCode/img.php?d=https%3A%2F%2Fwww.europeana.eu%2Fportal%2Fen%2Frecord%2F2064137%2FMuseu_ProvidedCHO_Bildarchiv_Foto_Marburg_obj00074705.html%3Fq%3DVincent%2Bvan%2BGogh%23dcId%3D1550427657518%26p%3D71&amp;c=V.%20van%20Gogh%206&amp;s=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ncode.i-nigma.com/QRCode/img.php?d=https%3A%2F%2Fwww.europeana.eu%2Fportal%2Fen%2Frecord%2F2064137%2FMuseu_ProvidedCHO_Bildarchiv_Foto_Marburg_obj00074705.html%3Fq%3DVincent%2Bvan%2BGogh%23dcId%3D1550427657518%26p%3D71&amp;c=V.%20van%20Gogh%206&amp;s=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838" cy="816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14:paraId="43D2C6B7" w14:textId="77777777" w:rsidR="00F85B05" w:rsidRPr="00287E89" w:rsidRDefault="00F85B05" w:rsidP="00F85B05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14:paraId="623C11E5" w14:textId="53DE5718" w:rsidR="00F85B05" w:rsidRPr="00F85B05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22C5ADA" w14:textId="377225F5" w:rsidR="00F85B05" w:rsidRPr="00D85ED3" w:rsidRDefault="00F85B05" w:rsidP="00F8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5B05">
              <w:rPr>
                <w:rFonts w:ascii="Calibri" w:hAnsi="Calibri" w:cs="Calibri"/>
              </w:rPr>
              <w:t>After 10 mines, a rotation is done, and tasks are exchanged. Workbooks remain on the table and fill in on these further.</w:t>
            </w:r>
          </w:p>
        </w:tc>
        <w:tc>
          <w:tcPr>
            <w:tcW w:w="781" w:type="dxa"/>
          </w:tcPr>
          <w:p w14:paraId="7AA5FE16" w14:textId="0E3854FA" w:rsidR="00DE2941" w:rsidRPr="00D85ED3" w:rsidRDefault="00F72BFD" w:rsidP="002E6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 min</w:t>
            </w:r>
          </w:p>
        </w:tc>
      </w:tr>
      <w:tr w:rsidR="00DE2941" w:rsidRPr="00D85ED3" w14:paraId="32FF61E5" w14:textId="77777777" w:rsidTr="00497D0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34A4221D" w14:textId="36736A29" w:rsidR="00DE2941" w:rsidRPr="00D85ED3" w:rsidRDefault="00F72BFD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F72BFD">
              <w:rPr>
                <w:rFonts w:ascii="Calibri" w:hAnsi="Calibri" w:cs="Calibri"/>
              </w:rPr>
              <w:t>onclusions</w:t>
            </w:r>
            <w:r w:rsidRPr="00F72BFD">
              <w:rPr>
                <w:rFonts w:ascii="Calibri" w:hAnsi="Calibri" w:cs="Calibri"/>
              </w:rPr>
              <w:cr/>
            </w:r>
            <w:r>
              <w:rPr>
                <w:rFonts w:ascii="Calibri" w:hAnsi="Calibri" w:cs="Calibri"/>
              </w:rPr>
              <w:t xml:space="preserve"> after the first hour</w:t>
            </w:r>
          </w:p>
        </w:tc>
        <w:tc>
          <w:tcPr>
            <w:tcW w:w="8583" w:type="dxa"/>
          </w:tcPr>
          <w:p w14:paraId="541E51AF" w14:textId="77777777" w:rsidR="00F72BFD" w:rsidRPr="00F72BFD" w:rsidRDefault="00F72BFD" w:rsidP="00F72B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2BFD">
              <w:rPr>
                <w:rFonts w:ascii="Calibri" w:hAnsi="Calibri" w:cs="Calibri"/>
              </w:rPr>
              <w:t>The activity ends with the completion of the card:</w:t>
            </w:r>
          </w:p>
          <w:p w14:paraId="2A30850F" w14:textId="6AF1F28E" w:rsidR="00F72BFD" w:rsidRPr="00F72BFD" w:rsidRDefault="00F72BFD" w:rsidP="00F72B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2BFD">
              <w:rPr>
                <w:rFonts w:ascii="Calibri" w:hAnsi="Calibri" w:cs="Calibri"/>
              </w:rPr>
              <w:t>I found out................................................ .................................................. ......</w:t>
            </w:r>
            <w:r w:rsidR="00727F75">
              <w:rPr>
                <w:rFonts w:ascii="Calibri" w:hAnsi="Calibri" w:cs="Calibri"/>
              </w:rPr>
              <w:t>....................</w:t>
            </w:r>
          </w:p>
          <w:p w14:paraId="226D6C2A" w14:textId="27FA29B0" w:rsidR="00F72BFD" w:rsidRPr="00F72BFD" w:rsidRDefault="00F72BFD" w:rsidP="00F72B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2BFD">
              <w:rPr>
                <w:rFonts w:ascii="Calibri" w:hAnsi="Calibri" w:cs="Calibri"/>
              </w:rPr>
              <w:t>It was good (about doing business) ... ..............................................................</w:t>
            </w:r>
            <w:r w:rsidR="00727F75">
              <w:rPr>
                <w:rFonts w:ascii="Calibri" w:hAnsi="Calibri" w:cs="Calibri"/>
              </w:rPr>
              <w:t>......................</w:t>
            </w:r>
          </w:p>
          <w:p w14:paraId="17BD94D8" w14:textId="297A3766" w:rsidR="00DE2941" w:rsidRPr="00D85ED3" w:rsidRDefault="00F72BFD" w:rsidP="00F72B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2BFD">
              <w:rPr>
                <w:rFonts w:ascii="Calibri" w:hAnsi="Calibri" w:cs="Calibri"/>
              </w:rPr>
              <w:t>I think (what could be improved) ......................................... ..........................</w:t>
            </w:r>
            <w:r w:rsidR="00727F75">
              <w:rPr>
                <w:rFonts w:ascii="Calibri" w:hAnsi="Calibri" w:cs="Calibri"/>
              </w:rPr>
              <w:t>........................</w:t>
            </w:r>
          </w:p>
        </w:tc>
        <w:tc>
          <w:tcPr>
            <w:tcW w:w="781" w:type="dxa"/>
          </w:tcPr>
          <w:p w14:paraId="5F03E1EE" w14:textId="11B6F25E" w:rsidR="00DE2941" w:rsidRPr="00D85ED3" w:rsidRDefault="00F72BFD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</w:t>
            </w:r>
          </w:p>
        </w:tc>
      </w:tr>
      <w:tr w:rsidR="00497D00" w:rsidRPr="00D85ED3" w14:paraId="416C8F26" w14:textId="77777777" w:rsidTr="00CB4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7" w:type="dxa"/>
            <w:gridSpan w:val="3"/>
          </w:tcPr>
          <w:p w14:paraId="4950F24F" w14:textId="420E94B4" w:rsidR="00497D00" w:rsidRPr="00D85ED3" w:rsidRDefault="00497D00" w:rsidP="00497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SECOUND HOUR</w:t>
            </w:r>
          </w:p>
        </w:tc>
      </w:tr>
      <w:tr w:rsidR="00497D00" w:rsidRPr="00D85ED3" w14:paraId="01BE70CC" w14:textId="77777777" w:rsidTr="00497D0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3AF31A8B" w14:textId="5B35331C" w:rsidR="00497D00" w:rsidRPr="00D85ED3" w:rsidRDefault="00402117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402117">
              <w:rPr>
                <w:rFonts w:ascii="Calibri" w:hAnsi="Calibri" w:cs="Calibri"/>
              </w:rPr>
              <w:t>etting anchors</w:t>
            </w:r>
          </w:p>
        </w:tc>
        <w:tc>
          <w:tcPr>
            <w:tcW w:w="8583" w:type="dxa"/>
          </w:tcPr>
          <w:p w14:paraId="22E41B32" w14:textId="228FA7CD" w:rsidR="00497D00" w:rsidRDefault="0040211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 xml:space="preserve">Students receive a barcode and, in teams of 2, </w:t>
            </w:r>
            <w:r w:rsidR="006A06E3">
              <w:rPr>
                <w:rFonts w:ascii="Calibri" w:hAnsi="Calibri" w:cs="Calibri"/>
              </w:rPr>
              <w:t xml:space="preserve">with the </w:t>
            </w:r>
            <w:proofErr w:type="spellStart"/>
            <w:r w:rsidR="006A06E3">
              <w:rPr>
                <w:rFonts w:ascii="Calibri" w:hAnsi="Calibri" w:cs="Calibri"/>
              </w:rPr>
              <w:t>Europeana</w:t>
            </w:r>
            <w:proofErr w:type="spellEnd"/>
            <w:r w:rsidR="006A06E3">
              <w:rPr>
                <w:rFonts w:ascii="Calibri" w:hAnsi="Calibri" w:cs="Calibri"/>
              </w:rPr>
              <w:t xml:space="preserve"> application </w:t>
            </w:r>
            <w:proofErr w:type="spellStart"/>
            <w:r w:rsidRPr="006A06E3">
              <w:rPr>
                <w:rFonts w:ascii="Calibri" w:hAnsi="Calibri" w:cs="Calibri"/>
                <w:i/>
              </w:rPr>
              <w:t>VanGoYourself</w:t>
            </w:r>
            <w:proofErr w:type="spellEnd"/>
            <w:r w:rsidR="006A06E3">
              <w:rPr>
                <w:rFonts w:ascii="Calibri" w:hAnsi="Calibri" w:cs="Calibri"/>
                <w:i/>
              </w:rPr>
              <w:t>,</w:t>
            </w:r>
            <w:r w:rsidRPr="00402117">
              <w:rPr>
                <w:rFonts w:ascii="Calibri" w:hAnsi="Calibri" w:cs="Calibri"/>
              </w:rPr>
              <w:t xml:space="preserve"> </w:t>
            </w:r>
            <w:r w:rsidR="006A06E3">
              <w:rPr>
                <w:rFonts w:ascii="Calibri" w:hAnsi="Calibri" w:cs="Calibri"/>
              </w:rPr>
              <w:t>recreates paintings by Vincent V</w:t>
            </w:r>
            <w:r w:rsidRPr="00402117">
              <w:rPr>
                <w:rFonts w:ascii="Calibri" w:hAnsi="Calibri" w:cs="Calibri"/>
              </w:rPr>
              <w:t>an Gogh</w:t>
            </w:r>
            <w:r w:rsidR="006A06E3">
              <w:rPr>
                <w:rFonts w:ascii="Calibri" w:hAnsi="Calibri" w:cs="Calibri"/>
              </w:rPr>
              <w:t xml:space="preserve">, in which </w:t>
            </w:r>
            <w:r w:rsidRPr="00402117">
              <w:rPr>
                <w:rFonts w:ascii="Calibri" w:hAnsi="Calibri" w:cs="Calibri"/>
              </w:rPr>
              <w:t>they are the characters.</w:t>
            </w:r>
          </w:p>
          <w:p w14:paraId="56D744EC" w14:textId="77777777" w:rsidR="00402117" w:rsidRDefault="0040211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B1863FD" w14:textId="63C08E6D" w:rsidR="00402117" w:rsidRDefault="0040211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 wp14:anchorId="301C04A6" wp14:editId="02450704">
                  <wp:extent cx="1323579" cy="1524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40" cy="152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71E173" w14:textId="77777777" w:rsidR="00402117" w:rsidRPr="00402117" w:rsidRDefault="00402117" w:rsidP="0040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EFB05FA" w14:textId="77777777" w:rsidR="00402117" w:rsidRDefault="00402117" w:rsidP="0040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557EA36" w14:textId="77777777" w:rsidR="00402117" w:rsidRDefault="00402117" w:rsidP="0040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130828A" w14:textId="10B2E649" w:rsidR="00402117" w:rsidRDefault="00402117" w:rsidP="0040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>Refreshes students' knowledge and penetrates to the next organizer.</w:t>
            </w:r>
          </w:p>
          <w:p w14:paraId="169C8058" w14:textId="66F11988" w:rsidR="00402117" w:rsidRDefault="00402117" w:rsidP="0040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7029A81" w14:textId="2D0E3F3B" w:rsidR="00402117" w:rsidRDefault="00402117" w:rsidP="0040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2BF5BC1" wp14:editId="51529A86">
                  <wp:extent cx="1810385" cy="292036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292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8BC1B2" w14:textId="77777777" w:rsidR="00402117" w:rsidRDefault="0040211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B4E0B82" w14:textId="21078BD2" w:rsidR="00402117" w:rsidRPr="00D85ED3" w:rsidRDefault="0040211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81" w:type="dxa"/>
          </w:tcPr>
          <w:p w14:paraId="1C1C38DE" w14:textId="4F954C26" w:rsidR="00497D00" w:rsidRPr="00D85ED3" w:rsidRDefault="0092795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min</w:t>
            </w:r>
          </w:p>
        </w:tc>
      </w:tr>
      <w:tr w:rsidR="00497D00" w:rsidRPr="00D85ED3" w14:paraId="7D829A36" w14:textId="77777777" w:rsidTr="0049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272E3094" w14:textId="77777777" w:rsidR="00B51A54" w:rsidRPr="00B51A54" w:rsidRDefault="00B51A54" w:rsidP="00B51A54">
            <w:pPr>
              <w:rPr>
                <w:rFonts w:ascii="Calibri" w:hAnsi="Calibri" w:cs="Calibri"/>
              </w:rPr>
            </w:pPr>
          </w:p>
          <w:p w14:paraId="48DE2727" w14:textId="2B0AC39C" w:rsidR="00497D00" w:rsidRPr="00D85ED3" w:rsidRDefault="00B51A54" w:rsidP="00B51A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B51A54">
              <w:rPr>
                <w:rFonts w:ascii="Calibri" w:hAnsi="Calibri" w:cs="Calibri"/>
              </w:rPr>
              <w:t>onducting learning</w:t>
            </w:r>
          </w:p>
        </w:tc>
        <w:tc>
          <w:tcPr>
            <w:tcW w:w="8583" w:type="dxa"/>
          </w:tcPr>
          <w:p w14:paraId="7AD0A0BD" w14:textId="54458622" w:rsidR="00402117" w:rsidRPr="00402117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 xml:space="preserve">I </w:t>
            </w:r>
            <w:r w:rsidR="00727F75">
              <w:rPr>
                <w:rFonts w:ascii="Calibri" w:hAnsi="Calibri" w:cs="Calibri"/>
              </w:rPr>
              <w:t xml:space="preserve">have </w:t>
            </w:r>
            <w:r w:rsidRPr="00402117">
              <w:rPr>
                <w:rFonts w:ascii="Calibri" w:hAnsi="Calibri" w:cs="Calibri"/>
              </w:rPr>
              <w:t>propose</w:t>
            </w:r>
            <w:r w:rsidR="00727F75">
              <w:rPr>
                <w:rFonts w:ascii="Calibri" w:hAnsi="Calibri" w:cs="Calibri"/>
              </w:rPr>
              <w:t>d to the</w:t>
            </w:r>
            <w:r w:rsidRPr="00402117">
              <w:rPr>
                <w:rFonts w:ascii="Calibri" w:hAnsi="Calibri" w:cs="Calibri"/>
              </w:rPr>
              <w:t xml:space="preserve"> students to reproduce </w:t>
            </w:r>
            <w:r w:rsidR="00F27357" w:rsidRPr="00F27357">
              <w:rPr>
                <w:rFonts w:ascii="Calibri" w:hAnsi="Calibri" w:cs="Calibri"/>
              </w:rPr>
              <w:t>the Van Gogh paintings, the paintings tha</w:t>
            </w:r>
            <w:r w:rsidR="006A06E3">
              <w:rPr>
                <w:rFonts w:ascii="Calibri" w:hAnsi="Calibri" w:cs="Calibri"/>
              </w:rPr>
              <w:t xml:space="preserve">t they have chosen for </w:t>
            </w:r>
            <w:proofErr w:type="spellStart"/>
            <w:r w:rsidR="006A06E3" w:rsidRPr="006A06E3">
              <w:rPr>
                <w:rFonts w:ascii="Calibri" w:hAnsi="Calibri" w:cs="Calibri"/>
                <w:i/>
              </w:rPr>
              <w:t>VanGogh</w:t>
            </w:r>
            <w:r w:rsidR="00F27357" w:rsidRPr="006A06E3">
              <w:rPr>
                <w:rFonts w:ascii="Calibri" w:hAnsi="Calibri" w:cs="Calibri"/>
                <w:i/>
              </w:rPr>
              <w:t>Yourself</w:t>
            </w:r>
            <w:proofErr w:type="spellEnd"/>
            <w:r w:rsidR="00F27357">
              <w:rPr>
                <w:rFonts w:ascii="Calibri" w:hAnsi="Calibri" w:cs="Calibri"/>
              </w:rPr>
              <w:t xml:space="preserve"> or </w:t>
            </w:r>
            <w:proofErr w:type="spellStart"/>
            <w:r w:rsidR="006A06E3" w:rsidRPr="006A06E3">
              <w:rPr>
                <w:rFonts w:ascii="Calibri" w:hAnsi="Calibri" w:cs="Calibri"/>
              </w:rPr>
              <w:t>or</w:t>
            </w:r>
            <w:proofErr w:type="spellEnd"/>
            <w:r w:rsidR="006A06E3" w:rsidRPr="006A06E3">
              <w:rPr>
                <w:rFonts w:ascii="Calibri" w:hAnsi="Calibri" w:cs="Calibri"/>
              </w:rPr>
              <w:t xml:space="preserve"> the paintings that they have creat</w:t>
            </w:r>
            <w:r w:rsidR="006A06E3">
              <w:rPr>
                <w:rFonts w:ascii="Calibri" w:hAnsi="Calibri" w:cs="Calibri"/>
              </w:rPr>
              <w:t xml:space="preserve">e with the application </w:t>
            </w:r>
            <w:proofErr w:type="spellStart"/>
            <w:r w:rsidR="006A06E3" w:rsidRPr="006A06E3">
              <w:rPr>
                <w:rFonts w:ascii="Calibri" w:hAnsi="Calibri" w:cs="Calibri"/>
                <w:i/>
              </w:rPr>
              <w:t>VanGoghYourself</w:t>
            </w:r>
            <w:proofErr w:type="spellEnd"/>
            <w:r w:rsidR="006A06E3">
              <w:rPr>
                <w:rFonts w:ascii="Calibri" w:hAnsi="Calibri" w:cs="Calibri"/>
              </w:rPr>
              <w:t>.</w:t>
            </w:r>
          </w:p>
          <w:p w14:paraId="30B37842" w14:textId="77777777" w:rsidR="00402117" w:rsidRPr="00402117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>The stages of work are presented and the evaluation criteria are established.</w:t>
            </w:r>
          </w:p>
          <w:p w14:paraId="701950B8" w14:textId="77777777" w:rsidR="00402117" w:rsidRPr="00402117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>Activity can be done individually or in teams of two children.</w:t>
            </w:r>
          </w:p>
          <w:p w14:paraId="163A8D65" w14:textId="7B233D82" w:rsidR="00402117" w:rsidRPr="00402117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 xml:space="preserve">You must use at least 3 </w:t>
            </w:r>
            <w:r w:rsidR="003D7047" w:rsidRPr="003D7047">
              <w:rPr>
                <w:rFonts w:ascii="Calibri" w:hAnsi="Calibri" w:cs="Calibri"/>
              </w:rPr>
              <w:t>color tones</w:t>
            </w:r>
            <w:r w:rsidR="003D7047">
              <w:rPr>
                <w:rFonts w:ascii="Calibri" w:hAnsi="Calibri" w:cs="Calibri"/>
              </w:rPr>
              <w:t xml:space="preserve"> </w:t>
            </w:r>
            <w:r w:rsidRPr="00402117">
              <w:rPr>
                <w:rFonts w:ascii="Calibri" w:hAnsi="Calibri" w:cs="Calibri"/>
              </w:rPr>
              <w:t>and 3 shades.</w:t>
            </w:r>
          </w:p>
          <w:p w14:paraId="7E0FAE0E" w14:textId="77777777" w:rsidR="00497D00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>After completion of the work, it is analyzed on the basis of the criteria initially set.</w:t>
            </w:r>
          </w:p>
          <w:p w14:paraId="2B50F566" w14:textId="0367262C" w:rsidR="00402117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 xml:space="preserve">Afterwards, it is proposed to </w:t>
            </w:r>
            <w:r w:rsidR="00727F75">
              <w:rPr>
                <w:rFonts w:ascii="Calibri" w:hAnsi="Calibri" w:cs="Calibri"/>
              </w:rPr>
              <w:t xml:space="preserve">the </w:t>
            </w:r>
            <w:r w:rsidRPr="00402117">
              <w:rPr>
                <w:rFonts w:ascii="Calibri" w:hAnsi="Calibri" w:cs="Calibri"/>
              </w:rPr>
              <w:t xml:space="preserve">students to make collages of 2 to 3 paintings that they would buy. Collages are made with the </w:t>
            </w:r>
            <w:proofErr w:type="spellStart"/>
            <w:r w:rsidRPr="00402117">
              <w:rPr>
                <w:rFonts w:ascii="Calibri" w:hAnsi="Calibri" w:cs="Calibri"/>
              </w:rPr>
              <w:t>PhotoGrid</w:t>
            </w:r>
            <w:proofErr w:type="spellEnd"/>
            <w:r w:rsidRPr="00402117">
              <w:rPr>
                <w:rFonts w:ascii="Calibri" w:hAnsi="Calibri" w:cs="Calibri"/>
              </w:rPr>
              <w:t xml:space="preserve"> application and uploaded to the next paddle.</w:t>
            </w:r>
          </w:p>
          <w:p w14:paraId="0D90E614" w14:textId="7EE764A0" w:rsidR="00402117" w:rsidRPr="00D85ED3" w:rsidRDefault="00402117" w:rsidP="0040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 wp14:anchorId="0D5A8300" wp14:editId="67A9F9F7">
                  <wp:extent cx="1054735" cy="1274445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0AD737C1" w14:textId="2ACB7240" w:rsidR="00497D00" w:rsidRPr="00D85ED3" w:rsidRDefault="00927957" w:rsidP="00EC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 min</w:t>
            </w:r>
          </w:p>
        </w:tc>
      </w:tr>
      <w:tr w:rsidR="00497D00" w:rsidRPr="00D85ED3" w14:paraId="3F5698D0" w14:textId="77777777" w:rsidTr="00497D0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72A9A926" w14:textId="0C1E36E2" w:rsidR="00497D00" w:rsidRPr="00D85ED3" w:rsidRDefault="00402117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Reflection</w:t>
            </w:r>
          </w:p>
        </w:tc>
        <w:tc>
          <w:tcPr>
            <w:tcW w:w="8583" w:type="dxa"/>
          </w:tcPr>
          <w:p w14:paraId="71CB0D14" w14:textId="1D4D0D7D" w:rsidR="00497D00" w:rsidRPr="00D85ED3" w:rsidRDefault="0040211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117">
              <w:rPr>
                <w:rFonts w:ascii="Calibri" w:hAnsi="Calibri" w:cs="Calibri"/>
              </w:rPr>
              <w:t>It returns to the triggering question. It is discussed on the basis of this. Try to identify if opinions have changed.</w:t>
            </w:r>
          </w:p>
        </w:tc>
        <w:tc>
          <w:tcPr>
            <w:tcW w:w="781" w:type="dxa"/>
          </w:tcPr>
          <w:p w14:paraId="15C19AA6" w14:textId="0F6B39F2" w:rsidR="00497D00" w:rsidRPr="00D85ED3" w:rsidRDefault="00927957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</w:t>
            </w:r>
          </w:p>
        </w:tc>
      </w:tr>
    </w:tbl>
    <w:p w14:paraId="7CBC8575" w14:textId="02AA589F" w:rsidR="00DE2941" w:rsidRPr="00D85ED3" w:rsidRDefault="00DE2941" w:rsidP="00DE2941">
      <w:pPr>
        <w:rPr>
          <w:rFonts w:ascii="Calibri" w:hAnsi="Calibri" w:cs="Calibri"/>
        </w:rPr>
      </w:pPr>
    </w:p>
    <w:p w14:paraId="6758E5D8" w14:textId="1501D9E8" w:rsidR="00F247BF" w:rsidRPr="00D85ED3" w:rsidRDefault="00013FCC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Assessment</w:t>
      </w:r>
    </w:p>
    <w:p w14:paraId="22075AA7" w14:textId="2747A6C6" w:rsidR="009859A3" w:rsidRPr="004F4B94" w:rsidRDefault="00497D00" w:rsidP="009859A3">
      <w:pPr>
        <w:rPr>
          <w:rFonts w:ascii="Calibri" w:hAnsi="Calibri" w:cs="Calibri"/>
          <w:b/>
          <w:i/>
          <w:sz w:val="28"/>
          <w:szCs w:val="18"/>
          <w:lang w:val="ro-RO" w:eastAsia="fr-FR"/>
        </w:rPr>
      </w:pPr>
      <w:r>
        <w:rPr>
          <w:rFonts w:ascii="Calibri" w:hAnsi="Calibri" w:cs="Calibri"/>
          <w:b/>
          <w:i/>
          <w:sz w:val="28"/>
          <w:szCs w:val="18"/>
          <w:lang w:val="en-GB" w:eastAsia="fr-FR"/>
        </w:rPr>
        <w:t>The f</w:t>
      </w:r>
      <w:r w:rsidR="002505DF" w:rsidRPr="009859A3">
        <w:rPr>
          <w:rFonts w:ascii="Calibri" w:hAnsi="Calibri" w:cs="Calibri"/>
          <w:b/>
          <w:i/>
          <w:sz w:val="28"/>
          <w:szCs w:val="18"/>
          <w:lang w:val="en-GB" w:eastAsia="fr-FR"/>
        </w:rPr>
        <w:t>irst hour</w:t>
      </w:r>
      <w:r w:rsidR="002505DF" w:rsidRPr="009859A3">
        <w:rPr>
          <w:rFonts w:ascii="Calibri" w:hAnsi="Calibri" w:cs="Calibri"/>
          <w:b/>
          <w:i/>
          <w:sz w:val="28"/>
          <w:szCs w:val="18"/>
          <w:lang w:val="ro-RO" w:eastAsia="fr-FR"/>
        </w:rPr>
        <w:t>:</w:t>
      </w:r>
    </w:p>
    <w:p w14:paraId="6A9B6CE3" w14:textId="10089DBE" w:rsidR="009859A3" w:rsidRP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>I suggest</w:t>
      </w:r>
      <w:r>
        <w:rPr>
          <w:rFonts w:ascii="Calibri" w:hAnsi="Calibri" w:cs="Calibri"/>
          <w:szCs w:val="18"/>
          <w:lang w:val="ro-RO" w:eastAsia="fr-FR"/>
        </w:rPr>
        <w:t xml:space="preserve"> </w:t>
      </w:r>
      <w:r w:rsidRPr="009859A3">
        <w:rPr>
          <w:rFonts w:ascii="Calibri" w:hAnsi="Calibri" w:cs="Calibri"/>
          <w:szCs w:val="18"/>
          <w:lang w:val="ro-RO" w:eastAsia="fr-FR"/>
        </w:rPr>
        <w:t>a discussion of debrid:</w:t>
      </w:r>
    </w:p>
    <w:p w14:paraId="67AD24B8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did you have to do?</w:t>
      </w:r>
    </w:p>
    <w:p w14:paraId="78668207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did you feel?</w:t>
      </w:r>
    </w:p>
    <w:p w14:paraId="0F9748EC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have you seen?</w:t>
      </w:r>
    </w:p>
    <w:p w14:paraId="39D53B4F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have you heard?</w:t>
      </w:r>
    </w:p>
    <w:p w14:paraId="44511AAB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did you find out? / What did you notice?</w:t>
      </w:r>
    </w:p>
    <w:p w14:paraId="7678EB35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did you mean, every experience?</w:t>
      </w:r>
    </w:p>
    <w:p w14:paraId="17E44F56" w14:textId="77777777" w:rsidR="009859A3" w:rsidRPr="009859A3" w:rsidRDefault="009859A3" w:rsidP="009859A3">
      <w:pPr>
        <w:rPr>
          <w:rFonts w:ascii="Calibri" w:hAnsi="Calibri" w:cs="Calibri"/>
          <w:i/>
          <w:szCs w:val="18"/>
          <w:lang w:val="ro-RO" w:eastAsia="fr-FR"/>
        </w:rPr>
      </w:pPr>
      <w:r w:rsidRPr="009859A3">
        <w:rPr>
          <w:rFonts w:ascii="Calibri" w:hAnsi="Calibri" w:cs="Calibri"/>
          <w:i/>
          <w:szCs w:val="18"/>
          <w:lang w:val="ro-RO" w:eastAsia="fr-FR"/>
        </w:rPr>
        <w:t>What kind of life you can resemble? Why?</w:t>
      </w:r>
    </w:p>
    <w:p w14:paraId="2CC44C1E" w14:textId="576FC065" w:rsidR="009859A3" w:rsidRP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 xml:space="preserve">Each student receives </w:t>
      </w:r>
      <w:r>
        <w:rPr>
          <w:rFonts w:ascii="Calibri" w:hAnsi="Calibri" w:cs="Calibri"/>
          <w:szCs w:val="18"/>
          <w:lang w:val="ro-RO" w:eastAsia="fr-FR"/>
        </w:rPr>
        <w:t xml:space="preserve"> </w:t>
      </w:r>
      <w:r w:rsidRPr="009859A3">
        <w:rPr>
          <w:rFonts w:ascii="Calibri" w:hAnsi="Calibri" w:cs="Calibri"/>
          <w:szCs w:val="18"/>
          <w:lang w:val="ro-RO" w:eastAsia="fr-FR"/>
        </w:rPr>
        <w:t xml:space="preserve">the next barcode and with the Jigsaw Planet application they make </w:t>
      </w:r>
      <w:r>
        <w:rPr>
          <w:rFonts w:ascii="Calibri" w:hAnsi="Calibri" w:cs="Calibri"/>
          <w:szCs w:val="18"/>
          <w:lang w:val="ro-RO" w:eastAsia="fr-FR"/>
        </w:rPr>
        <w:t xml:space="preserve"> the given puzzle</w:t>
      </w:r>
      <w:r w:rsidRPr="009859A3">
        <w:rPr>
          <w:rFonts w:ascii="Calibri" w:hAnsi="Calibri" w:cs="Calibri"/>
          <w:szCs w:val="18"/>
          <w:lang w:val="ro-RO" w:eastAsia="fr-FR"/>
        </w:rPr>
        <w:t>.</w:t>
      </w:r>
      <w:r>
        <w:rPr>
          <w:rFonts w:ascii="Calibri" w:hAnsi="Calibri" w:cs="Calibri"/>
          <w:szCs w:val="18"/>
          <w:lang w:val="ro-RO" w:eastAsia="fr-FR"/>
        </w:rPr>
        <w:t xml:space="preserve"> </w:t>
      </w:r>
      <w:r w:rsidRPr="009859A3">
        <w:rPr>
          <w:rFonts w:ascii="Calibri" w:hAnsi="Calibri" w:cs="Calibri"/>
          <w:szCs w:val="18"/>
          <w:lang w:val="ro-RO" w:eastAsia="fr-FR"/>
        </w:rPr>
        <w:t xml:space="preserve"> After that, now individually, it identifies a tone / shade in the image obtained. Note the answer on a postit.</w:t>
      </w:r>
    </w:p>
    <w:p w14:paraId="297B961A" w14:textId="0DBE1E44" w:rsid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 xml:space="preserve"> After completing the assignment, the students meet in groups and discuss on the basis of the notes.</w:t>
      </w:r>
    </w:p>
    <w:p w14:paraId="519BC04A" w14:textId="0361E652" w:rsid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>
        <w:rPr>
          <w:rFonts w:ascii="Calibri" w:hAnsi="Calibri" w:cs="Calibri"/>
          <w:noProof/>
          <w:szCs w:val="18"/>
        </w:rPr>
        <w:drawing>
          <wp:inline distT="0" distB="0" distL="0" distR="0" wp14:anchorId="2335E42E" wp14:editId="124D11EA">
            <wp:extent cx="1054735" cy="13963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02D87" w14:textId="77777777" w:rsidR="009859A3" w:rsidRP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>The activity ends with the completion of the card:</w:t>
      </w:r>
    </w:p>
    <w:p w14:paraId="7A0F87A7" w14:textId="77777777" w:rsidR="009859A3" w:rsidRP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>I found out................................................ .................................................. ......................................</w:t>
      </w:r>
    </w:p>
    <w:p w14:paraId="40D41C49" w14:textId="3394AC6D" w:rsidR="009859A3" w:rsidRP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>It was good (about doing business) ... ..................................</w:t>
      </w:r>
      <w:r w:rsidR="00FB1FE5">
        <w:rPr>
          <w:rFonts w:ascii="Calibri" w:hAnsi="Calibri" w:cs="Calibri"/>
          <w:szCs w:val="18"/>
          <w:lang w:val="ro-RO" w:eastAsia="fr-FR"/>
        </w:rPr>
        <w:t>............................................................</w:t>
      </w:r>
    </w:p>
    <w:p w14:paraId="5DCD984D" w14:textId="45BBCB5C" w:rsidR="009859A3" w:rsidRPr="009859A3" w:rsidRDefault="009859A3" w:rsidP="009859A3">
      <w:pPr>
        <w:rPr>
          <w:rFonts w:ascii="Calibri" w:hAnsi="Calibri" w:cs="Calibri"/>
          <w:szCs w:val="18"/>
          <w:lang w:val="ro-RO" w:eastAsia="fr-FR"/>
        </w:rPr>
      </w:pPr>
      <w:r w:rsidRPr="009859A3">
        <w:rPr>
          <w:rFonts w:ascii="Calibri" w:hAnsi="Calibri" w:cs="Calibri"/>
          <w:szCs w:val="18"/>
          <w:lang w:val="ro-RO" w:eastAsia="fr-FR"/>
        </w:rPr>
        <w:t>I think (what could be improved) ......................................... ..............................................</w:t>
      </w:r>
      <w:r w:rsidR="00FB1FE5">
        <w:rPr>
          <w:rFonts w:ascii="Calibri" w:hAnsi="Calibri" w:cs="Calibri"/>
          <w:szCs w:val="18"/>
          <w:lang w:val="ro-RO" w:eastAsia="fr-FR"/>
        </w:rPr>
        <w:t>.............</w:t>
      </w:r>
    </w:p>
    <w:p w14:paraId="4E653592" w14:textId="0035F6B7" w:rsidR="009859A3" w:rsidRDefault="009859A3" w:rsidP="002505DF">
      <w:pPr>
        <w:rPr>
          <w:rFonts w:ascii="Calibri" w:hAnsi="Calibri" w:cs="Calibri"/>
          <w:i/>
          <w:sz w:val="28"/>
          <w:lang w:val="en-GB" w:eastAsia="fr-FR"/>
        </w:rPr>
      </w:pPr>
      <w:r>
        <w:rPr>
          <w:rFonts w:ascii="Calibri" w:hAnsi="Calibri" w:cs="Calibri"/>
          <w:i/>
          <w:sz w:val="28"/>
          <w:lang w:val="en-GB" w:eastAsia="fr-FR"/>
        </w:rPr>
        <w:lastRenderedPageBreak/>
        <w:t>T</w:t>
      </w:r>
      <w:r w:rsidRPr="009859A3">
        <w:rPr>
          <w:rFonts w:ascii="Calibri" w:hAnsi="Calibri" w:cs="Calibri"/>
          <w:i/>
          <w:sz w:val="28"/>
          <w:lang w:val="en-GB" w:eastAsia="fr-FR"/>
        </w:rPr>
        <w:t>he second hour</w:t>
      </w:r>
      <w:r>
        <w:rPr>
          <w:rFonts w:ascii="Calibri" w:hAnsi="Calibri" w:cs="Calibri"/>
          <w:i/>
          <w:sz w:val="28"/>
          <w:lang w:val="en-GB" w:eastAsia="fr-FR"/>
        </w:rPr>
        <w:t>:</w:t>
      </w:r>
    </w:p>
    <w:p w14:paraId="36448ED5" w14:textId="77777777" w:rsidR="009859A3" w:rsidRPr="002505DF" w:rsidRDefault="009859A3" w:rsidP="009859A3">
      <w:pPr>
        <w:rPr>
          <w:rFonts w:ascii="Calibri" w:hAnsi="Calibri" w:cs="Calibri"/>
          <w:szCs w:val="18"/>
          <w:lang w:val="en-GB" w:eastAsia="fr-FR"/>
        </w:rPr>
      </w:pPr>
      <w:r w:rsidRPr="002505DF">
        <w:rPr>
          <w:rFonts w:ascii="Calibri" w:hAnsi="Calibri" w:cs="Calibri"/>
          <w:szCs w:val="18"/>
          <w:lang w:val="en-GB" w:eastAsia="fr-FR"/>
        </w:rPr>
        <w:t>It is proposed to conclude the activity by collecting a constructive feedback on the activity, completing a sheet by which the students answer the questions</w:t>
      </w:r>
      <w:r>
        <w:rPr>
          <w:rFonts w:ascii="Calibri" w:hAnsi="Calibri" w:cs="Calibri"/>
          <w:szCs w:val="18"/>
          <w:lang w:val="en-GB" w:eastAsia="fr-FR"/>
        </w:rPr>
        <w:t xml:space="preserve">: </w:t>
      </w:r>
    </w:p>
    <w:p w14:paraId="7F28603C" w14:textId="77777777" w:rsidR="009859A3" w:rsidRDefault="009859A3" w:rsidP="009859A3">
      <w:pPr>
        <w:rPr>
          <w:rFonts w:ascii="Calibri" w:hAnsi="Calibri" w:cs="Calibri"/>
          <w:i/>
          <w:szCs w:val="18"/>
          <w:lang w:val="en-GB" w:eastAsia="fr-FR"/>
        </w:rPr>
      </w:pPr>
      <w:r w:rsidRPr="002505DF">
        <w:rPr>
          <w:rFonts w:ascii="Calibri" w:hAnsi="Calibri" w:cs="Calibri"/>
          <w:i/>
          <w:szCs w:val="18"/>
          <w:lang w:val="en-GB" w:eastAsia="fr-FR"/>
        </w:rPr>
        <w:t>What you learned? What did you feel? What would you give up?</w:t>
      </w:r>
    </w:p>
    <w:p w14:paraId="4B00DC5A" w14:textId="77777777" w:rsidR="009859A3" w:rsidRDefault="009859A3" w:rsidP="009859A3">
      <w:pPr>
        <w:rPr>
          <w:rFonts w:ascii="Calibri" w:hAnsi="Calibri" w:cs="Calibri"/>
          <w:i/>
          <w:sz w:val="28"/>
          <w:lang w:val="en-GB" w:eastAsia="fr-FR"/>
        </w:rPr>
      </w:pPr>
      <w:r>
        <w:rPr>
          <w:rFonts w:ascii="Calibri" w:hAnsi="Calibri" w:cs="Calibri"/>
          <w:i/>
          <w:noProof/>
          <w:sz w:val="28"/>
        </w:rPr>
        <w:drawing>
          <wp:inline distT="0" distB="0" distL="0" distR="0" wp14:anchorId="055EA127" wp14:editId="1A591708">
            <wp:extent cx="2298700" cy="3176270"/>
            <wp:effectExtent l="0" t="0" r="635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B6541" w14:textId="74AFA3E3" w:rsidR="00F23463" w:rsidRPr="00D85ED3" w:rsidRDefault="00F23463" w:rsidP="00013FCC">
      <w:pPr>
        <w:rPr>
          <w:rFonts w:ascii="Calibri" w:hAnsi="Calibri" w:cs="Calibri"/>
          <w:lang w:val="en-GB" w:eastAsia="fr-FR"/>
        </w:rPr>
      </w:pPr>
    </w:p>
    <w:p w14:paraId="76F436EC" w14:textId="3330A59C" w:rsidR="00013FCC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About </w:t>
      </w:r>
      <w:r w:rsidR="00F15F26">
        <w:rPr>
          <w:rFonts w:ascii="Calibri" w:hAnsi="Calibri" w:cs="Calibri"/>
        </w:rPr>
        <w:t xml:space="preserve">the </w:t>
      </w:r>
      <w:proofErr w:type="spellStart"/>
      <w:r w:rsidR="00F15F26">
        <w:rPr>
          <w:rFonts w:ascii="Calibri" w:hAnsi="Calibri" w:cs="Calibri"/>
        </w:rPr>
        <w:t>Europeana</w:t>
      </w:r>
      <w:proofErr w:type="spellEnd"/>
      <w:r w:rsidR="00F15F26">
        <w:rPr>
          <w:rFonts w:ascii="Calibri" w:hAnsi="Calibri" w:cs="Calibri"/>
        </w:rPr>
        <w:t xml:space="preserve"> DSI-4 project</w:t>
      </w:r>
    </w:p>
    <w:p w14:paraId="4754C58A" w14:textId="40701A6D" w:rsidR="00053783" w:rsidRPr="00E40575" w:rsidRDefault="00305492" w:rsidP="00053783">
      <w:pPr>
        <w:rPr>
          <w:rFonts w:ascii="Calibri" w:hAnsi="Calibri" w:cs="Calibri"/>
          <w:sz w:val="18"/>
          <w:szCs w:val="18"/>
          <w:lang w:val="en-GB" w:eastAsia="fr-FR"/>
        </w:rPr>
      </w:pPr>
      <w:hyperlink r:id="rId39" w:history="1">
        <w:proofErr w:type="spellStart"/>
        <w:r w:rsidR="00053783" w:rsidRPr="00E40575">
          <w:rPr>
            <w:rStyle w:val="Hyperlink"/>
            <w:rFonts w:ascii="Calibri" w:hAnsi="Calibri" w:cs="Calibri"/>
            <w:sz w:val="18"/>
            <w:szCs w:val="18"/>
            <w:lang w:val="en-GB" w:eastAsia="fr-FR"/>
          </w:rPr>
          <w:t>Europeana</w:t>
        </w:r>
        <w:proofErr w:type="spellEnd"/>
      </w:hyperlink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is Europe’s digital platform for cultural heritage, providing free online access to over 53 million digitised items drawn from Europe’s museums, archives, libraries and galleries.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DSI-4 project continues the work of the previous three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Digital Service Infrastructures (DSIs). It is the fourth iteration with a proven record of accomplishment in creating access, interoperability, visibility and use of European cultural heritage in the five target markets outlined: European Citizens, Education, Research, Creative Industries and Cultural Heritage Institutions.</w:t>
      </w:r>
    </w:p>
    <w:p w14:paraId="0D78780B" w14:textId="46AC2976" w:rsidR="000C14AC" w:rsidRPr="00E40575" w:rsidRDefault="00305492" w:rsidP="00053783">
      <w:pPr>
        <w:rPr>
          <w:rFonts w:ascii="Calibri" w:hAnsi="Calibri" w:cs="Calibri"/>
          <w:sz w:val="18"/>
          <w:szCs w:val="18"/>
          <w:lang w:val="en-GB" w:eastAsia="fr-FR"/>
        </w:rPr>
      </w:pPr>
      <w:hyperlink r:id="rId40" w:history="1">
        <w:r w:rsidR="00053783" w:rsidRPr="00E40575">
          <w:rPr>
            <w:rStyle w:val="Hyperlink"/>
            <w:rFonts w:ascii="Calibri" w:hAnsi="Calibri" w:cs="Calibri"/>
            <w:sz w:val="18"/>
            <w:szCs w:val="18"/>
            <w:lang w:val="en-GB" w:eastAsia="fr-FR"/>
          </w:rPr>
          <w:t xml:space="preserve">European </w:t>
        </w:r>
        <w:proofErr w:type="spellStart"/>
        <w:r w:rsidR="00053783" w:rsidRPr="00E40575">
          <w:rPr>
            <w:rStyle w:val="Hyperlink"/>
            <w:rFonts w:ascii="Calibri" w:hAnsi="Calibri" w:cs="Calibri"/>
            <w:sz w:val="18"/>
            <w:szCs w:val="18"/>
            <w:lang w:val="en-GB" w:eastAsia="fr-FR"/>
          </w:rPr>
          <w:t>Schoolnet</w:t>
        </w:r>
        <w:proofErr w:type="spellEnd"/>
      </w:hyperlink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(EUN) is the network of 34 European Ministries of Education, based in Brussels. As a not-for-profit organisation, EUN aims to bring innovation in teaching and learning</w:t>
      </w:r>
      <w:r w:rsidR="005F53BF" w:rsidRPr="00E40575">
        <w:rPr>
          <w:rFonts w:ascii="Calibri" w:hAnsi="Calibri" w:cs="Calibri"/>
          <w:sz w:val="18"/>
          <w:szCs w:val="18"/>
          <w:lang w:val="en-GB" w:eastAsia="fr-FR"/>
        </w:rPr>
        <w:t xml:space="preserve"> to</w:t>
      </w:r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its key stakeholders: Ministries of Education, schools, teachers, researchers, and industry partners. European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Schoolnet’s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task in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DSI-4 project is to continue and expand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Education Community.</w:t>
      </w:r>
    </w:p>
    <w:sectPr w:rsidR="000C14AC" w:rsidRPr="00E40575" w:rsidSect="00472440">
      <w:headerReference w:type="default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7BA7" w14:textId="77777777" w:rsidR="00305492" w:rsidRDefault="00305492" w:rsidP="00825772">
      <w:pPr>
        <w:spacing w:after="0" w:line="240" w:lineRule="auto"/>
      </w:pPr>
      <w:r>
        <w:separator/>
      </w:r>
    </w:p>
  </w:endnote>
  <w:endnote w:type="continuationSeparator" w:id="0">
    <w:p w14:paraId="51693696" w14:textId="77777777" w:rsidR="00305492" w:rsidRDefault="00305492" w:rsidP="008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68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28B4" w14:textId="665DE388" w:rsidR="00013FCC" w:rsidRDefault="00013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4663E" w14:textId="77777777" w:rsidR="00013FCC" w:rsidRDefault="00013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7BDE" w14:textId="3517B25E" w:rsidR="00825772" w:rsidRDefault="00D85ED3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A14A26" wp14:editId="117BBC68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3695700" cy="64753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_horizontal_cef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647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F8F5" w14:textId="77777777" w:rsidR="00305492" w:rsidRDefault="00305492" w:rsidP="00825772">
      <w:pPr>
        <w:spacing w:after="0" w:line="240" w:lineRule="auto"/>
      </w:pPr>
      <w:r>
        <w:separator/>
      </w:r>
    </w:p>
  </w:footnote>
  <w:footnote w:type="continuationSeparator" w:id="0">
    <w:p w14:paraId="1F27BFE7" w14:textId="77777777" w:rsidR="00305492" w:rsidRDefault="00305492" w:rsidP="008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CE16" w14:textId="0FC334B6" w:rsidR="00825772" w:rsidRDefault="007E4DE9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EC9D919" wp14:editId="63180203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314450" cy="5613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3">
      <w:rPr>
        <w:noProof/>
      </w:rPr>
      <w:drawing>
        <wp:anchor distT="0" distB="0" distL="114300" distR="114300" simplePos="0" relativeHeight="251668480" behindDoc="0" locked="0" layoutInCell="1" allowOverlap="1" wp14:anchorId="34D52260" wp14:editId="7A7A8366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19823" cy="428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ED3">
      <w:rPr>
        <w:noProof/>
      </w:rPr>
      <w:drawing>
        <wp:anchor distT="0" distB="0" distL="114300" distR="114300" simplePos="0" relativeHeight="251664384" behindDoc="0" locked="0" layoutInCell="1" allowOverlap="1" wp14:anchorId="54306870" wp14:editId="5FA30805">
          <wp:simplePos x="0" y="0"/>
          <wp:positionH relativeFrom="margin">
            <wp:posOffset>4772025</wp:posOffset>
          </wp:positionH>
          <wp:positionV relativeFrom="paragraph">
            <wp:posOffset>-248285</wp:posOffset>
          </wp:positionV>
          <wp:extent cx="118110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2F8B0" w14:textId="77777777" w:rsidR="00825772" w:rsidRDefault="00825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8B34" w14:textId="4EBD4A7F" w:rsidR="00825772" w:rsidRDefault="007E4DE9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1614248" wp14:editId="3C786930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314450" cy="5613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3">
      <w:rPr>
        <w:noProof/>
      </w:rPr>
      <w:drawing>
        <wp:anchor distT="0" distB="0" distL="114300" distR="114300" simplePos="0" relativeHeight="251666432" behindDoc="0" locked="0" layoutInCell="1" allowOverlap="1" wp14:anchorId="4BE92ACF" wp14:editId="4153F45B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319823" cy="428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272">
      <w:rPr>
        <w:noProof/>
      </w:rPr>
      <w:drawing>
        <wp:anchor distT="0" distB="0" distL="114300" distR="114300" simplePos="0" relativeHeight="251658240" behindDoc="0" locked="0" layoutInCell="1" allowOverlap="1" wp14:anchorId="421FD367" wp14:editId="2F9F61DF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181100" cy="5829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1CA"/>
    <w:multiLevelType w:val="hybridMultilevel"/>
    <w:tmpl w:val="1AEE8D94"/>
    <w:lvl w:ilvl="0" w:tplc="E6665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54C"/>
    <w:multiLevelType w:val="hybridMultilevel"/>
    <w:tmpl w:val="FA14662A"/>
    <w:lvl w:ilvl="0" w:tplc="E412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644B"/>
    <w:multiLevelType w:val="hybridMultilevel"/>
    <w:tmpl w:val="7CCA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733"/>
    <w:multiLevelType w:val="hybridMultilevel"/>
    <w:tmpl w:val="1754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B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2"/>
    <w:rsid w:val="00013FCC"/>
    <w:rsid w:val="00052DAC"/>
    <w:rsid w:val="00053783"/>
    <w:rsid w:val="00094E0F"/>
    <w:rsid w:val="000C14AC"/>
    <w:rsid w:val="000F6B1F"/>
    <w:rsid w:val="000F7BB5"/>
    <w:rsid w:val="00112EAD"/>
    <w:rsid w:val="00120DDF"/>
    <w:rsid w:val="001413ED"/>
    <w:rsid w:val="0014525C"/>
    <w:rsid w:val="00173541"/>
    <w:rsid w:val="001834FC"/>
    <w:rsid w:val="001A0EB5"/>
    <w:rsid w:val="001E293B"/>
    <w:rsid w:val="00222BF3"/>
    <w:rsid w:val="00231503"/>
    <w:rsid w:val="002505DF"/>
    <w:rsid w:val="00260AF2"/>
    <w:rsid w:val="00293F6F"/>
    <w:rsid w:val="002B6720"/>
    <w:rsid w:val="002C32D5"/>
    <w:rsid w:val="002E6FF3"/>
    <w:rsid w:val="00305492"/>
    <w:rsid w:val="0036777E"/>
    <w:rsid w:val="003A4A1B"/>
    <w:rsid w:val="003A6819"/>
    <w:rsid w:val="003C1F3E"/>
    <w:rsid w:val="003D7047"/>
    <w:rsid w:val="003E1356"/>
    <w:rsid w:val="003F28DC"/>
    <w:rsid w:val="00402117"/>
    <w:rsid w:val="004578A8"/>
    <w:rsid w:val="00472440"/>
    <w:rsid w:val="00497D00"/>
    <w:rsid w:val="004B6DF2"/>
    <w:rsid w:val="004C523B"/>
    <w:rsid w:val="004F4B94"/>
    <w:rsid w:val="005410F3"/>
    <w:rsid w:val="005F0E3B"/>
    <w:rsid w:val="005F0F63"/>
    <w:rsid w:val="005F53BF"/>
    <w:rsid w:val="006163DD"/>
    <w:rsid w:val="0064273D"/>
    <w:rsid w:val="00644736"/>
    <w:rsid w:val="006567A8"/>
    <w:rsid w:val="0067104D"/>
    <w:rsid w:val="006847E6"/>
    <w:rsid w:val="006930F7"/>
    <w:rsid w:val="006A06E3"/>
    <w:rsid w:val="00715BFF"/>
    <w:rsid w:val="00727F75"/>
    <w:rsid w:val="00752051"/>
    <w:rsid w:val="007528FB"/>
    <w:rsid w:val="007E4DE9"/>
    <w:rsid w:val="00820A71"/>
    <w:rsid w:val="00825772"/>
    <w:rsid w:val="008F285A"/>
    <w:rsid w:val="00927957"/>
    <w:rsid w:val="009859A3"/>
    <w:rsid w:val="009909B2"/>
    <w:rsid w:val="009A0AA3"/>
    <w:rsid w:val="009C706A"/>
    <w:rsid w:val="00A25B8A"/>
    <w:rsid w:val="00A661F0"/>
    <w:rsid w:val="00A72114"/>
    <w:rsid w:val="00AA0A38"/>
    <w:rsid w:val="00AE3F5D"/>
    <w:rsid w:val="00AF5839"/>
    <w:rsid w:val="00B140E8"/>
    <w:rsid w:val="00B2119B"/>
    <w:rsid w:val="00B34890"/>
    <w:rsid w:val="00B35E1C"/>
    <w:rsid w:val="00B373A6"/>
    <w:rsid w:val="00B51A54"/>
    <w:rsid w:val="00B77C25"/>
    <w:rsid w:val="00BD3BF7"/>
    <w:rsid w:val="00C02272"/>
    <w:rsid w:val="00C25A50"/>
    <w:rsid w:val="00C263CF"/>
    <w:rsid w:val="00C46AAF"/>
    <w:rsid w:val="00C82AEC"/>
    <w:rsid w:val="00CB5874"/>
    <w:rsid w:val="00CE69AE"/>
    <w:rsid w:val="00CF3F69"/>
    <w:rsid w:val="00D1111B"/>
    <w:rsid w:val="00D73B8D"/>
    <w:rsid w:val="00D85ED3"/>
    <w:rsid w:val="00DD5A5F"/>
    <w:rsid w:val="00DE2941"/>
    <w:rsid w:val="00E060C3"/>
    <w:rsid w:val="00E13426"/>
    <w:rsid w:val="00E40575"/>
    <w:rsid w:val="00E545BD"/>
    <w:rsid w:val="00E57BBA"/>
    <w:rsid w:val="00E77BE5"/>
    <w:rsid w:val="00E861D6"/>
    <w:rsid w:val="00E90568"/>
    <w:rsid w:val="00E91051"/>
    <w:rsid w:val="00EC5F11"/>
    <w:rsid w:val="00EE54C0"/>
    <w:rsid w:val="00F15F26"/>
    <w:rsid w:val="00F22CDB"/>
    <w:rsid w:val="00F23463"/>
    <w:rsid w:val="00F247BF"/>
    <w:rsid w:val="00F27357"/>
    <w:rsid w:val="00F72BFD"/>
    <w:rsid w:val="00F85B05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A10AE"/>
  <w15:chartTrackingRefBased/>
  <w15:docId w15:val="{D3E8B899-8DBB-40A1-AB72-52F8CAC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72"/>
  </w:style>
  <w:style w:type="paragraph" w:styleId="Footer">
    <w:name w:val="footer"/>
    <w:basedOn w:val="Normal"/>
    <w:link w:val="Footer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72"/>
  </w:style>
  <w:style w:type="character" w:customStyle="1" w:styleId="Heading1Char">
    <w:name w:val="Heading 1 Char"/>
    <w:basedOn w:val="DefaultParagraphFont"/>
    <w:link w:val="Heading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1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1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61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661F0"/>
    <w:rPr>
      <w:i/>
      <w:iCs/>
      <w:color w:val="auto"/>
    </w:rPr>
  </w:style>
  <w:style w:type="paragraph" w:styleId="NoSpacing">
    <w:name w:val="No Spacing"/>
    <w:uiPriority w:val="1"/>
    <w:qFormat/>
    <w:rsid w:val="00A66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61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61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61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61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val="en"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val="en" w:eastAsia="en-GB"/>
    </w:rPr>
  </w:style>
  <w:style w:type="table" w:customStyle="1" w:styleId="ListTable4-Accent51">
    <w:name w:val="List Table 4 - Accent 51"/>
    <w:basedOn w:val="TableNormal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B348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525C"/>
    <w:rPr>
      <w:color w:val="954F72" w:themeColor="followedHyperlink"/>
      <w:u w:val="single"/>
    </w:rPr>
  </w:style>
  <w:style w:type="table" w:styleId="ListTable4-Accent4">
    <w:name w:val="List Table 4 Accent 4"/>
    <w:basedOn w:val="TableNormal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F85B0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europeana.eu/portal/en/record/90402/SK_A_3262.html?q=Van+Gogh" TargetMode="External"/><Relationship Id="rId26" Type="http://schemas.openxmlformats.org/officeDocument/2006/relationships/hyperlink" Target="https://www.europeana.eu/portal/en/record/2064137/Museu_ProvidedCHO_Bildarchiv_Foto_Marburg_obj00074689.html?q=Vincent+van+Gogh" TargetMode="External"/><Relationship Id="rId39" Type="http://schemas.openxmlformats.org/officeDocument/2006/relationships/hyperlink" Target="https://www.europeana.eu/portal/en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angoyourself.com/category/paintings/page/3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na.eu/portal/en/" TargetMode="External"/><Relationship Id="rId24" Type="http://schemas.openxmlformats.org/officeDocument/2006/relationships/hyperlink" Target="https://www.europeana.eu/portal/en/record/2048047/Athena_Plus_ProvidedCHO_Institutul_Na_ional_al_Patrimoniului_0AC21DE897434B4B928875FAA694DA5F.html?q=Van+Gogh" TargetMode="External"/><Relationship Id="rId32" Type="http://schemas.openxmlformats.org/officeDocument/2006/relationships/hyperlink" Target="https://www.mentimeter.com/s/2f4deb255e3e71823ebf5e23a5a36312/4b2a5af17b56/edit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www.eun.org/hom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www.europeana.eu/portal/en/record/2064137/Museu_ProvidedCHO_Bildarchiv_Foto_Marburg_obj00074705.html?q=Vincent+van+Gogh" TargetMode="External"/><Relationship Id="rId36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7Dt9ziemYA" TargetMode="External"/><Relationship Id="rId14" Type="http://schemas.openxmlformats.org/officeDocument/2006/relationships/hyperlink" Target="https://padlet.com/miricioiu_alexandra/5k0eem25g21o" TargetMode="External"/><Relationship Id="rId22" Type="http://schemas.openxmlformats.org/officeDocument/2006/relationships/hyperlink" Target="https://www.europeana.eu/portal/en/record/2022608/MH_SS_46686.html?q=Van+Gogh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scoalagimnazialamihaiviteazul.blogspot.com/p/simpozion-national-o-scoala-pentru.html" TargetMode="External"/><Relationship Id="rId35" Type="http://schemas.openxmlformats.org/officeDocument/2006/relationships/image" Target="media/image14.png"/><Relationship Id="rId43" Type="http://schemas.openxmlformats.org/officeDocument/2006/relationships/header" Target="header2.xml"/><Relationship Id="rId8" Type="http://schemas.openxmlformats.org/officeDocument/2006/relationships/hyperlink" Target="https://www.mentimeter.com/s/2f4deb255e3e71823ebf5e23a5a36312/4b2a5af17b56/ed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igsawplanet.com/?rc=play&amp;pid=0ae4b0e9f632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hyperlink" Target="https://www.europeana.eu/portal/en/record/92034/GVNRC_VGM01_d0420.html?q=Van+Gogh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782A-B6CB-4FB9-9E57-1F1FFB2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Borbala Pocze</dc:creator>
  <cp:keywords/>
  <dc:description/>
  <cp:lastModifiedBy>Lenovo</cp:lastModifiedBy>
  <cp:revision>16</cp:revision>
  <dcterms:created xsi:type="dcterms:W3CDTF">2019-02-18T19:15:00Z</dcterms:created>
  <dcterms:modified xsi:type="dcterms:W3CDTF">2019-03-13T09:34:00Z</dcterms:modified>
</cp:coreProperties>
</file>