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eastAsia="Andale Sans UI" w:hAnsi="Arial" w:cs="Arial"/>
          <w:kern w:val="1"/>
          <w:sz w:val="24"/>
          <w:szCs w:val="24"/>
          <w:lang w:bidi="fa-IR"/>
        </w:rPr>
        <w:tab/>
      </w:r>
    </w:p>
    <w:p w:rsidR="004C374B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r>
        <w:rPr>
          <w:rFonts w:ascii="Arial" w:hAnsi="Arial" w:cs="Arial"/>
          <w:sz w:val="40"/>
          <w:szCs w:val="40"/>
        </w:rPr>
        <w:t>III</w:t>
      </w:r>
      <w:r w:rsidRPr="00055B50">
        <w:rPr>
          <w:rFonts w:ascii="Arial" w:hAnsi="Arial" w:cs="Arial"/>
          <w:sz w:val="40"/>
          <w:szCs w:val="40"/>
        </w:rPr>
        <w:t>-a</w:t>
      </w:r>
    </w:p>
    <w:p w:rsidR="004C374B" w:rsidRPr="00055B50" w:rsidRDefault="004C374B" w:rsidP="004C374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:rsidR="004C374B" w:rsidRPr="00055B50" w:rsidRDefault="004C374B" w:rsidP="004C374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4C374B" w:rsidRPr="00055B50" w:rsidRDefault="004C374B" w:rsidP="004C374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4C374B" w:rsidRPr="00055B50" w:rsidRDefault="004C374B" w:rsidP="004C374B">
      <w:pPr>
        <w:rPr>
          <w:rFonts w:ascii="Arial" w:hAnsi="Arial" w:cs="Arial"/>
          <w:sz w:val="52"/>
          <w:szCs w:val="52"/>
          <w:lang w:val="ro-RO"/>
        </w:rPr>
      </w:pPr>
    </w:p>
    <w:p w:rsidR="004C374B" w:rsidRPr="00055B50" w:rsidRDefault="004C374B" w:rsidP="004C374B">
      <w:pPr>
        <w:rPr>
          <w:rFonts w:ascii="Arial" w:hAnsi="Arial" w:cs="Arial"/>
          <w:sz w:val="52"/>
          <w:szCs w:val="52"/>
          <w:lang w:val="ro-RO"/>
        </w:rPr>
      </w:pPr>
    </w:p>
    <w:p w:rsidR="004C374B" w:rsidRPr="00055B50" w:rsidRDefault="004C374B" w:rsidP="004C374B">
      <w:pPr>
        <w:rPr>
          <w:rFonts w:ascii="Arial" w:hAnsi="Arial" w:cs="Arial"/>
          <w:lang w:val="ro-RO"/>
        </w:rPr>
      </w:pPr>
    </w:p>
    <w:p w:rsidR="004C374B" w:rsidRPr="00055B50" w:rsidRDefault="004C374B" w:rsidP="004C374B">
      <w:pPr>
        <w:rPr>
          <w:rFonts w:ascii="Arial" w:hAnsi="Arial" w:cs="Arial"/>
          <w:lang w:val="ro-RO"/>
        </w:rPr>
      </w:pPr>
    </w:p>
    <w:p w:rsidR="004C374B" w:rsidRDefault="004C374B" w:rsidP="004C374B">
      <w:pPr>
        <w:rPr>
          <w:rFonts w:ascii="Arial" w:hAnsi="Arial" w:cs="Arial"/>
          <w:lang w:val="ro-RO"/>
        </w:rPr>
      </w:pPr>
    </w:p>
    <w:p w:rsidR="004C374B" w:rsidRDefault="004C374B" w:rsidP="004C374B">
      <w:pPr>
        <w:rPr>
          <w:rFonts w:ascii="Arial" w:hAnsi="Arial" w:cs="Arial"/>
          <w:lang w:val="ro-RO"/>
        </w:rPr>
      </w:pPr>
    </w:p>
    <w:p w:rsidR="004C374B" w:rsidRDefault="004C374B" w:rsidP="004C374B">
      <w:pPr>
        <w:rPr>
          <w:rFonts w:ascii="Arial" w:hAnsi="Arial" w:cs="Arial"/>
          <w:lang w:val="ro-RO"/>
        </w:rPr>
      </w:pPr>
    </w:p>
    <w:p w:rsidR="004C374B" w:rsidRDefault="004C374B" w:rsidP="004C374B">
      <w:pPr>
        <w:rPr>
          <w:rFonts w:ascii="Arial" w:hAnsi="Arial" w:cs="Arial"/>
          <w:lang w:val="ro-RO"/>
        </w:rPr>
      </w:pPr>
    </w:p>
    <w:p w:rsidR="004C374B" w:rsidRPr="00055B50" w:rsidRDefault="004C374B" w:rsidP="004C374B">
      <w:pPr>
        <w:rPr>
          <w:rFonts w:ascii="Arial" w:hAnsi="Arial" w:cs="Arial"/>
          <w:lang w:val="ro-RO"/>
        </w:rPr>
      </w:pPr>
    </w:p>
    <w:p w:rsidR="004C374B" w:rsidRPr="00055B50" w:rsidRDefault="004C374B" w:rsidP="004C374B">
      <w:pPr>
        <w:jc w:val="both"/>
        <w:rPr>
          <w:rFonts w:ascii="Arial" w:hAnsi="Arial" w:cs="Arial"/>
          <w:lang w:val="ro-RO"/>
        </w:rPr>
      </w:pPr>
    </w:p>
    <w:p w:rsidR="004C374B" w:rsidRDefault="004C374B" w:rsidP="004C374B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55B50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>
        <w:rPr>
          <w:rFonts w:ascii="Arial" w:hAnsi="Arial" w:cs="Arial"/>
          <w:sz w:val="28"/>
          <w:szCs w:val="28"/>
          <w:lang w:val="ro-RO"/>
        </w:rPr>
        <w:t>Maria Rus</w:t>
      </w:r>
      <w:r w:rsidRPr="00055B50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055B50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  <w:lang w:val="ro-RO"/>
        </w:rPr>
        <w:t>Informatică</w:t>
      </w:r>
    </w:p>
    <w:p w:rsidR="004C374B" w:rsidRDefault="004C374B" w:rsidP="004C374B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C374B" w:rsidRDefault="004C374B" w:rsidP="004C374B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C374B" w:rsidRPr="00055B50" w:rsidRDefault="004C374B" w:rsidP="004C374B">
      <w:pPr>
        <w:jc w:val="both"/>
        <w:rPr>
          <w:rFonts w:ascii="Arial" w:hAnsi="Arial" w:cs="Arial"/>
        </w:rPr>
      </w:pPr>
    </w:p>
    <w:p w:rsidR="004C374B" w:rsidRPr="00055B50" w:rsidRDefault="004C374B" w:rsidP="004C374B">
      <w:pPr>
        <w:spacing w:line="360" w:lineRule="auto"/>
        <w:jc w:val="both"/>
        <w:rPr>
          <w:rFonts w:ascii="Arial" w:hAnsi="Arial" w:cs="Arial"/>
          <w:lang w:val="ro-RO"/>
        </w:rPr>
      </w:pPr>
    </w:p>
    <w:p w:rsidR="004C374B" w:rsidRPr="001157DE" w:rsidRDefault="004C374B" w:rsidP="004C374B">
      <w:pPr>
        <w:spacing w:line="360" w:lineRule="auto"/>
        <w:jc w:val="both"/>
        <w:rPr>
          <w:b/>
          <w:noProof/>
          <w:sz w:val="22"/>
          <w:szCs w:val="22"/>
          <w:lang w:val="ro-RO"/>
        </w:rPr>
      </w:pPr>
      <w:r w:rsidRPr="00055B50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55B50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055B50">
        <w:rPr>
          <w:rFonts w:ascii="Arial" w:hAnsi="Arial" w:cs="Arial"/>
          <w:lang w:val="ro-RO"/>
        </w:rPr>
        <w:t>.</w:t>
      </w:r>
    </w:p>
    <w:p w:rsidR="004A46AF" w:rsidRDefault="004A46AF" w:rsidP="00890CBC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  <w:lang w:val="ro-RO"/>
        </w:rPr>
      </w:pPr>
    </w:p>
    <w:p w:rsidR="004A46AF" w:rsidRDefault="004A46AF" w:rsidP="00890CBC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  <w:lang w:val="ro-RO"/>
        </w:rPr>
      </w:pPr>
    </w:p>
    <w:p w:rsidR="004A46AF" w:rsidRDefault="004A46AF" w:rsidP="00890CBC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  <w:lang w:val="ro-RO"/>
        </w:rPr>
      </w:pPr>
    </w:p>
    <w:p w:rsidR="003C074D" w:rsidRDefault="003C074D" w:rsidP="004B0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  <w:sz w:val="22"/>
          <w:szCs w:val="22"/>
          <w:lang w:val="ro-RO"/>
        </w:rPr>
      </w:pPr>
    </w:p>
    <w:p w:rsidR="003C074D" w:rsidRDefault="003C074D" w:rsidP="00890CBC">
      <w:pPr>
        <w:jc w:val="both"/>
        <w:rPr>
          <w:b/>
          <w:noProof/>
          <w:sz w:val="22"/>
          <w:szCs w:val="22"/>
          <w:lang w:val="ro-RO"/>
        </w:rPr>
      </w:pPr>
    </w:p>
    <w:p w:rsidR="00E23AAF" w:rsidRPr="00890CBC" w:rsidRDefault="00E23AAF" w:rsidP="00890CBC">
      <w:pPr>
        <w:jc w:val="both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Disciplina: Informatică și T.I.C.</w:t>
      </w:r>
    </w:p>
    <w:p w:rsidR="00E23AAF" w:rsidRPr="00890CBC" w:rsidRDefault="00E23AAF" w:rsidP="00890CBC">
      <w:pPr>
        <w:jc w:val="both"/>
        <w:rPr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Clasa: a VIII-a</w:t>
      </w:r>
      <w:r w:rsidRPr="00890CBC">
        <w:rPr>
          <w:noProof/>
          <w:sz w:val="22"/>
          <w:szCs w:val="22"/>
          <w:lang w:val="ro-RO"/>
        </w:rPr>
        <w:t xml:space="preserve"> </w:t>
      </w:r>
    </w:p>
    <w:p w:rsidR="00E23AAF" w:rsidRPr="00890CBC" w:rsidRDefault="00E23AAF" w:rsidP="00890CBC">
      <w:pPr>
        <w:jc w:val="both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 xml:space="preserve">Lecția: </w:t>
      </w:r>
      <w:r w:rsidR="000A7B7B" w:rsidRPr="00890CBC">
        <w:rPr>
          <w:b/>
          <w:noProof/>
          <w:sz w:val="22"/>
          <w:szCs w:val="22"/>
          <w:lang w:val="ro-RO"/>
        </w:rPr>
        <w:t xml:space="preserve">Operații de </w:t>
      </w:r>
      <w:r w:rsidR="00A0644E" w:rsidRPr="00890CBC">
        <w:rPr>
          <w:b/>
          <w:noProof/>
          <w:sz w:val="22"/>
          <w:szCs w:val="22"/>
          <w:lang w:val="ro-RO"/>
        </w:rPr>
        <w:t>formatare</w:t>
      </w:r>
      <w:r w:rsidR="001E2B44" w:rsidRPr="00890CBC">
        <w:rPr>
          <w:b/>
          <w:noProof/>
          <w:sz w:val="22"/>
          <w:szCs w:val="22"/>
          <w:lang w:val="ro-RO"/>
        </w:rPr>
        <w:t xml:space="preserve"> a elementelor de conținut</w:t>
      </w:r>
      <w:r w:rsidR="000A7B7B" w:rsidRPr="00890CBC">
        <w:rPr>
          <w:b/>
          <w:noProof/>
          <w:sz w:val="22"/>
          <w:szCs w:val="22"/>
          <w:lang w:val="ro-RO"/>
        </w:rPr>
        <w:t xml:space="preserve"> ale unei pagini web</w:t>
      </w:r>
    </w:p>
    <w:p w:rsidR="00E23AAF" w:rsidRPr="00890CBC" w:rsidRDefault="00E23AAF" w:rsidP="00890CBC">
      <w:pPr>
        <w:jc w:val="both"/>
        <w:rPr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Tipul lecției</w:t>
      </w:r>
      <w:r w:rsidRPr="00890CBC">
        <w:rPr>
          <w:noProof/>
          <w:sz w:val="22"/>
          <w:szCs w:val="22"/>
          <w:lang w:val="ro-RO"/>
        </w:rPr>
        <w:t xml:space="preserve">: </w:t>
      </w:r>
      <w:r w:rsidR="000A7B7B" w:rsidRPr="00890CBC">
        <w:rPr>
          <w:noProof/>
          <w:sz w:val="22"/>
          <w:szCs w:val="22"/>
          <w:lang w:val="ro-RO"/>
        </w:rPr>
        <w:t>mixtă</w:t>
      </w:r>
    </w:p>
    <w:p w:rsidR="00E23AAF" w:rsidRPr="00890CBC" w:rsidRDefault="00E23AAF" w:rsidP="00890CBC">
      <w:pPr>
        <w:jc w:val="both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Competențe specifice:</w:t>
      </w:r>
    </w:p>
    <w:p w:rsidR="00E23AAF" w:rsidRPr="00890CBC" w:rsidRDefault="00E23AAF" w:rsidP="00890CB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890CBC">
        <w:rPr>
          <w:noProof/>
          <w:sz w:val="22"/>
          <w:szCs w:val="22"/>
          <w:lang w:val="ro-RO"/>
        </w:rPr>
        <w:t>utilizarea eficientă a unor componente software;</w:t>
      </w:r>
    </w:p>
    <w:p w:rsidR="00E23AAF" w:rsidRPr="00890CBC" w:rsidRDefault="00E23AAF" w:rsidP="00890CB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890CBC">
        <w:rPr>
          <w:noProof/>
          <w:sz w:val="22"/>
          <w:szCs w:val="22"/>
          <w:lang w:val="ro-RO"/>
        </w:rPr>
        <w:t>utilizarea unui editor dedicat pentru realizarea unor pagini web</w:t>
      </w:r>
      <w:r w:rsidRPr="00890CBC">
        <w:rPr>
          <w:rFonts w:eastAsia="Calibri"/>
          <w:noProof/>
          <w:sz w:val="22"/>
          <w:szCs w:val="22"/>
          <w:lang w:val="ro-RO"/>
        </w:rPr>
        <w:t>;</w:t>
      </w:r>
    </w:p>
    <w:p w:rsidR="00E23AAF" w:rsidRPr="00890CBC" w:rsidRDefault="00E23AAF" w:rsidP="00890CB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890CBC">
        <w:rPr>
          <w:rFonts w:eastAsia="Calibri"/>
          <w:noProof/>
          <w:sz w:val="22"/>
          <w:szCs w:val="22"/>
          <w:lang w:val="ro-RO"/>
        </w:rPr>
        <w:t>utilizarea unor instrumente specializate pentru obținerea unor produse utile.</w:t>
      </w:r>
    </w:p>
    <w:p w:rsidR="00E23AAF" w:rsidRPr="00890CBC" w:rsidRDefault="00E23AAF" w:rsidP="00890CBC">
      <w:pPr>
        <w:jc w:val="both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 xml:space="preserve">Competențe derivate: </w:t>
      </w:r>
    </w:p>
    <w:p w:rsidR="00E23AAF" w:rsidRPr="00890CBC" w:rsidRDefault="007F0CCE" w:rsidP="00890CBC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890CB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890CB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1</w:t>
      </w:r>
      <w:r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- 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cunoașterea unor</w:t>
      </w:r>
      <w:r w:rsidR="00A010D4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tag-uri pentru formatarea </w:t>
      </w:r>
      <w:r w:rsidR="004071A2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textului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, paragrafelor, fundalurilor</w:t>
      </w:r>
      <w:r w:rsidR="00E23AAF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;</w:t>
      </w:r>
    </w:p>
    <w:p w:rsidR="00E23AAF" w:rsidRPr="00890CBC" w:rsidRDefault="007F0CCE" w:rsidP="00890CBC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890CB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890CB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2</w:t>
      </w:r>
      <w:r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- 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aplicarea unor formatări pentru câteva elemente de</w:t>
      </w:r>
      <w:r w:rsidR="0001471C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conținut ale unei pagini web: text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, paragraf, fundal</w:t>
      </w:r>
      <w:r w:rsidR="00E23AAF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;</w:t>
      </w:r>
    </w:p>
    <w:p w:rsidR="007C706E" w:rsidRPr="00890CBC" w:rsidRDefault="007F0CCE" w:rsidP="00890C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890CB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890CB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3</w:t>
      </w:r>
      <w:r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- </w:t>
      </w:r>
      <w:r w:rsidR="000A7B7B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utilizarea unui</w:t>
      </w:r>
      <w:r w:rsidR="00230C2E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editor de texte pentru redactarea unui fișier HTML</w:t>
      </w:r>
      <w:r w:rsidR="00E23AAF" w:rsidRPr="00890CBC">
        <w:rPr>
          <w:rFonts w:ascii="Times New Roman" w:hAnsi="Times New Roman"/>
          <w:noProof/>
          <w:color w:val="auto"/>
          <w:szCs w:val="22"/>
          <w:lang w:val="ro-RO" w:bidi="ar-SA"/>
        </w:rPr>
        <w:t>;</w:t>
      </w:r>
    </w:p>
    <w:p w:rsidR="00004D53" w:rsidRPr="00890CBC" w:rsidRDefault="00004D53" w:rsidP="00890CB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2"/>
          <w:szCs w:val="22"/>
          <w:shd w:val="clear" w:color="auto" w:fill="FFFFFF"/>
          <w:lang w:val="ro-RO"/>
        </w:rPr>
      </w:pPr>
      <w:r w:rsidRPr="00890CBC">
        <w:rPr>
          <w:b/>
          <w:noProof/>
          <w:sz w:val="22"/>
          <w:szCs w:val="22"/>
          <w:shd w:val="clear" w:color="auto" w:fill="FFFFFF"/>
          <w:lang w:val="ro-RO"/>
        </w:rPr>
        <w:t xml:space="preserve">Metode </w:t>
      </w:r>
      <w:r w:rsidR="00A37D57" w:rsidRPr="00890CBC">
        <w:rPr>
          <w:b/>
          <w:noProof/>
          <w:sz w:val="22"/>
          <w:szCs w:val="22"/>
          <w:shd w:val="clear" w:color="auto" w:fill="FFFFFF"/>
          <w:lang w:val="ro-RO"/>
        </w:rPr>
        <w:t xml:space="preserve">și procedee </w:t>
      </w:r>
      <w:r w:rsidRPr="00890CBC">
        <w:rPr>
          <w:b/>
          <w:noProof/>
          <w:sz w:val="22"/>
          <w:szCs w:val="22"/>
          <w:shd w:val="clear" w:color="auto" w:fill="FFFFFF"/>
          <w:lang w:val="ro-RO"/>
        </w:rPr>
        <w:t xml:space="preserve">didactice: </w:t>
      </w:r>
      <w:r w:rsidRPr="00890CBC">
        <w:rPr>
          <w:noProof/>
          <w:sz w:val="22"/>
          <w:szCs w:val="22"/>
          <w:shd w:val="clear" w:color="auto" w:fill="FFFFFF"/>
          <w:lang w:val="ro-RO"/>
        </w:rPr>
        <w:t>conversația, explicația, jocul didactic, învățarea prin descoperire, algoritmizarea</w:t>
      </w:r>
    </w:p>
    <w:p w:rsidR="00E23AAF" w:rsidRPr="00890CBC" w:rsidRDefault="00E23AAF" w:rsidP="00890CB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890CBC"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  <w:t>Resurse materiale:</w:t>
      </w:r>
    </w:p>
    <w:p w:rsidR="00E23AAF" w:rsidRPr="00890CBC" w:rsidRDefault="00E23AAF" w:rsidP="00890CB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 w:eastAsia="ro-RO"/>
        </w:rPr>
        <w:t>tablete sau computere;</w:t>
      </w:r>
    </w:p>
    <w:p w:rsidR="00E23AAF" w:rsidRPr="00890CBC" w:rsidRDefault="00E23AAF" w:rsidP="00890CB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 w:eastAsia="ro-RO"/>
        </w:rPr>
        <w:t>fișe de lucru;</w:t>
      </w:r>
    </w:p>
    <w:p w:rsidR="00E23AAF" w:rsidRPr="00890CBC" w:rsidRDefault="00E23AAF" w:rsidP="00890CB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 w:eastAsia="ro-RO"/>
        </w:rPr>
        <w:t>videoproiector.</w:t>
      </w:r>
    </w:p>
    <w:p w:rsidR="00E23AAF" w:rsidRPr="00890CBC" w:rsidRDefault="00004D53" w:rsidP="00890CBC">
      <w:pPr>
        <w:jc w:val="both"/>
        <w:rPr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 xml:space="preserve">Forme de organizare: </w:t>
      </w:r>
      <w:r w:rsidRPr="00890CBC">
        <w:rPr>
          <w:noProof/>
          <w:sz w:val="22"/>
          <w:szCs w:val="22"/>
          <w:lang w:val="ro-RO"/>
        </w:rPr>
        <w:t>frontal, individual și pe echipe</w:t>
      </w:r>
      <w:r w:rsidR="005F6EC5" w:rsidRPr="00890CBC">
        <w:rPr>
          <w:noProof/>
          <w:sz w:val="22"/>
          <w:szCs w:val="22"/>
          <w:lang w:val="ro-RO"/>
        </w:rPr>
        <w:t>.</w:t>
      </w:r>
    </w:p>
    <w:p w:rsidR="00004D53" w:rsidRPr="00890CBC" w:rsidRDefault="006272DD" w:rsidP="00890CBC">
      <w:pPr>
        <w:rPr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 xml:space="preserve">Condiții prealabile: </w:t>
      </w:r>
      <w:r w:rsidRPr="00890CBC">
        <w:rPr>
          <w:noProof/>
          <w:sz w:val="22"/>
          <w:szCs w:val="22"/>
          <w:lang w:val="ro-RO"/>
        </w:rPr>
        <w:t xml:space="preserve">elevii trebuie să </w:t>
      </w:r>
      <w:r w:rsidR="001B641F" w:rsidRPr="00890CBC">
        <w:rPr>
          <w:noProof/>
          <w:sz w:val="22"/>
          <w:szCs w:val="22"/>
          <w:lang w:val="ro-RO"/>
        </w:rPr>
        <w:t>cunoască operațiile de mutare, copiere, ștergere, inserare</w:t>
      </w:r>
      <w:r w:rsidRPr="00890CBC">
        <w:rPr>
          <w:noProof/>
          <w:sz w:val="22"/>
          <w:szCs w:val="22"/>
          <w:lang w:val="ro-RO"/>
        </w:rPr>
        <w:t xml:space="preserve"> </w:t>
      </w:r>
    </w:p>
    <w:p w:rsidR="00C94D71" w:rsidRPr="00890CBC" w:rsidRDefault="00C94D71" w:rsidP="00890CBC">
      <w:pPr>
        <w:rPr>
          <w:noProof/>
          <w:sz w:val="22"/>
          <w:szCs w:val="22"/>
          <w:lang w:val="ro-RO"/>
        </w:rPr>
      </w:pPr>
    </w:p>
    <w:p w:rsidR="00C94D71" w:rsidRPr="00890CBC" w:rsidRDefault="00C94D71" w:rsidP="00890CBC">
      <w:pPr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t>Bibliografie:</w:t>
      </w:r>
    </w:p>
    <w:p w:rsidR="00C94D71" w:rsidRPr="00890CBC" w:rsidRDefault="0089670F" w:rsidP="00890CBC">
      <w:pPr>
        <w:pStyle w:val="ListParagraph"/>
        <w:numPr>
          <w:ilvl w:val="0"/>
          <w:numId w:val="15"/>
        </w:numPr>
        <w:spacing w:line="240" w:lineRule="auto"/>
        <w:rPr>
          <w:rStyle w:val="Hyperlink"/>
          <w:rFonts w:ascii="Times New Roman" w:hAnsi="Times New Roman"/>
          <w:b/>
          <w:color w:val="auto"/>
          <w:szCs w:val="22"/>
          <w:u w:val="none"/>
          <w:lang w:val="ro-RO"/>
        </w:rPr>
      </w:pPr>
      <w:hyperlink r:id="rId9" w:history="1">
        <w:r w:rsidR="00C36999" w:rsidRPr="00890CBC">
          <w:rPr>
            <w:rStyle w:val="Hyperlink"/>
            <w:rFonts w:ascii="Times New Roman" w:hAnsi="Times New Roman"/>
            <w:szCs w:val="22"/>
            <w:lang w:val="ro-RO"/>
          </w:rPr>
          <w:t>https://www.w3schools.com</w:t>
        </w:r>
      </w:hyperlink>
    </w:p>
    <w:p w:rsidR="00C94D71" w:rsidRPr="00890CBC" w:rsidRDefault="0089670F" w:rsidP="00890CB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Cs w:val="22"/>
          <w:lang w:val="ro-RO"/>
        </w:rPr>
      </w:pPr>
      <w:hyperlink r:id="rId10" w:history="1">
        <w:r w:rsidR="00C94D71" w:rsidRPr="00890CBC">
          <w:rPr>
            <w:rStyle w:val="Hyperlink"/>
            <w:rFonts w:ascii="Times New Roman" w:hAnsi="Times New Roman"/>
            <w:szCs w:val="22"/>
            <w:lang w:val="ro-RO"/>
          </w:rPr>
          <w:t>http://tutoriale.eajutor.ro/html/nume-de-culori-html.html</w:t>
        </w:r>
      </w:hyperlink>
    </w:p>
    <w:p w:rsidR="00C94D71" w:rsidRPr="00890CBC" w:rsidRDefault="00C94D71" w:rsidP="00890CB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Cs w:val="22"/>
          <w:lang w:val="ro-RO"/>
        </w:rPr>
      </w:pPr>
      <w:r w:rsidRPr="00890CBC">
        <w:rPr>
          <w:rFonts w:ascii="Times New Roman" w:hAnsi="Times New Roman"/>
          <w:color w:val="auto"/>
          <w:szCs w:val="22"/>
          <w:lang w:val="ro-RO"/>
        </w:rPr>
        <w:t xml:space="preserve">Onea Emil, Crintea Dan, </w:t>
      </w:r>
      <w:r w:rsidRPr="00890CBC">
        <w:rPr>
          <w:rFonts w:ascii="Times New Roman" w:hAnsi="Times New Roman"/>
          <w:i/>
          <w:color w:val="auto"/>
          <w:szCs w:val="22"/>
          <w:lang w:val="ro-RO"/>
        </w:rPr>
        <w:t>Grafică și HTML pentru elevi, clasele VIII</w:t>
      </w:r>
      <w:r w:rsidR="00425AC3">
        <w:rPr>
          <w:rFonts w:ascii="Times New Roman" w:hAnsi="Times New Roman"/>
          <w:i/>
          <w:color w:val="auto"/>
          <w:szCs w:val="22"/>
          <w:lang w:val="ro-RO"/>
        </w:rPr>
        <w:t xml:space="preserve"> </w:t>
      </w:r>
      <w:r w:rsidRPr="00890CBC">
        <w:rPr>
          <w:rFonts w:ascii="Times New Roman" w:hAnsi="Times New Roman"/>
          <w:i/>
          <w:color w:val="auto"/>
          <w:szCs w:val="22"/>
          <w:lang w:val="ro-RO"/>
        </w:rPr>
        <w:t>-</w:t>
      </w:r>
      <w:r w:rsidR="00425AC3">
        <w:rPr>
          <w:rFonts w:ascii="Times New Roman" w:hAnsi="Times New Roman"/>
          <w:i/>
          <w:color w:val="auto"/>
          <w:szCs w:val="22"/>
          <w:lang w:val="ro-RO"/>
        </w:rPr>
        <w:t xml:space="preserve"> </w:t>
      </w:r>
      <w:r w:rsidRPr="00890CBC">
        <w:rPr>
          <w:rFonts w:ascii="Times New Roman" w:hAnsi="Times New Roman"/>
          <w:i/>
          <w:color w:val="auto"/>
          <w:szCs w:val="22"/>
          <w:lang w:val="ro-RO"/>
        </w:rPr>
        <w:t xml:space="preserve">XII, </w:t>
      </w:r>
      <w:r w:rsidRPr="00890CBC">
        <w:rPr>
          <w:rFonts w:ascii="Times New Roman" w:hAnsi="Times New Roman"/>
          <w:color w:val="auto"/>
          <w:szCs w:val="22"/>
          <w:lang w:val="ro-RO"/>
        </w:rPr>
        <w:t>Ed. Paralela 45, București, 2007</w:t>
      </w:r>
    </w:p>
    <w:p w:rsidR="00C94D71" w:rsidRPr="00890CBC" w:rsidRDefault="00C94D71" w:rsidP="00890CBC">
      <w:pPr>
        <w:rPr>
          <w:noProof/>
          <w:sz w:val="22"/>
          <w:szCs w:val="22"/>
          <w:lang w:val="ro-RO"/>
        </w:rPr>
      </w:pPr>
    </w:p>
    <w:p w:rsidR="007F0CCE" w:rsidRPr="00890CBC" w:rsidRDefault="007F0CCE" w:rsidP="00890CBC">
      <w:pPr>
        <w:spacing w:after="160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br w:type="page"/>
      </w:r>
    </w:p>
    <w:p w:rsidR="007F0CCE" w:rsidRPr="00890CBC" w:rsidRDefault="007F0CCE" w:rsidP="00890CBC">
      <w:pPr>
        <w:ind w:left="720"/>
        <w:jc w:val="both"/>
        <w:rPr>
          <w:b/>
          <w:noProof/>
          <w:sz w:val="22"/>
          <w:szCs w:val="22"/>
          <w:lang w:val="ro-RO"/>
        </w:rPr>
        <w:sectPr w:rsidR="007F0CCE" w:rsidRPr="00890CBC" w:rsidSect="007F388C">
          <w:pgSz w:w="11906" w:h="16838"/>
          <w:pgMar w:top="851" w:right="566" w:bottom="851" w:left="1417" w:header="708" w:footer="708" w:gutter="0"/>
          <w:cols w:space="708"/>
          <w:docGrid w:linePitch="360"/>
        </w:sectPr>
      </w:pPr>
    </w:p>
    <w:p w:rsidR="001B641F" w:rsidRPr="00890CBC" w:rsidRDefault="001B641F" w:rsidP="00890CBC">
      <w:pPr>
        <w:ind w:left="720"/>
        <w:jc w:val="both"/>
        <w:rPr>
          <w:b/>
          <w:noProof/>
          <w:sz w:val="22"/>
          <w:szCs w:val="22"/>
          <w:lang w:val="ro-RO"/>
        </w:rPr>
      </w:pPr>
    </w:p>
    <w:p w:rsidR="00E23AAF" w:rsidRPr="00890CBC" w:rsidRDefault="00E23AAF" w:rsidP="00890CBC">
      <w:pPr>
        <w:ind w:left="720"/>
        <w:jc w:val="center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Desfășurarea lecției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449"/>
        <w:gridCol w:w="6064"/>
        <w:gridCol w:w="2410"/>
        <w:gridCol w:w="1984"/>
        <w:gridCol w:w="1701"/>
      </w:tblGrid>
      <w:tr w:rsidR="007F0CCE" w:rsidRPr="00890CBC" w:rsidTr="00425AC3">
        <w:tc>
          <w:tcPr>
            <w:tcW w:w="1809" w:type="dxa"/>
          </w:tcPr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449" w:type="dxa"/>
          </w:tcPr>
          <w:p w:rsidR="00975499" w:rsidRDefault="004A46AF" w:rsidP="00890CBC">
            <w:pPr>
              <w:ind w:hanging="76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COMPE</w:t>
            </w:r>
          </w:p>
          <w:p w:rsidR="007F0CCE" w:rsidRPr="00890CBC" w:rsidRDefault="004A46AF" w:rsidP="00890CBC">
            <w:pPr>
              <w:ind w:hanging="76"/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TENȚE DERIVATE</w:t>
            </w:r>
          </w:p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64" w:type="dxa"/>
          </w:tcPr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</w:rPr>
              <w:t>ACTIVITATEA PROFESORULUI</w:t>
            </w:r>
          </w:p>
        </w:tc>
        <w:tc>
          <w:tcPr>
            <w:tcW w:w="2410" w:type="dxa"/>
          </w:tcPr>
          <w:p w:rsidR="007F0CCE" w:rsidRPr="00890CBC" w:rsidRDefault="007F0CCE" w:rsidP="009754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</w:rPr>
              <w:t xml:space="preserve">ACTIVITATEA </w:t>
            </w:r>
            <w:r w:rsidR="00975499" w:rsidRPr="00890CBC">
              <w:rPr>
                <w:b/>
                <w:color w:val="000000" w:themeColor="text1"/>
                <w:sz w:val="22"/>
                <w:szCs w:val="22"/>
              </w:rPr>
              <w:t>ELEV</w:t>
            </w:r>
            <w:r w:rsidR="00975499">
              <w:rPr>
                <w:b/>
                <w:color w:val="000000" w:themeColor="text1"/>
                <w:sz w:val="22"/>
                <w:szCs w:val="22"/>
              </w:rPr>
              <w:t>ILOR</w:t>
            </w:r>
          </w:p>
        </w:tc>
        <w:tc>
          <w:tcPr>
            <w:tcW w:w="1984" w:type="dxa"/>
          </w:tcPr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</w:rPr>
              <w:t>STRATEGII DIDACTICE</w:t>
            </w:r>
          </w:p>
        </w:tc>
        <w:tc>
          <w:tcPr>
            <w:tcW w:w="1701" w:type="dxa"/>
          </w:tcPr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</w:rPr>
              <w:t>METODE DE EVALUARE</w:t>
            </w:r>
          </w:p>
        </w:tc>
      </w:tr>
      <w:tr w:rsidR="007F0CCE" w:rsidRPr="00890CBC" w:rsidTr="00425AC3">
        <w:tc>
          <w:tcPr>
            <w:tcW w:w="1809" w:type="dxa"/>
            <w:vAlign w:val="center"/>
          </w:tcPr>
          <w:p w:rsidR="007F0CCE" w:rsidRPr="00890CBC" w:rsidRDefault="007F0CCE" w:rsidP="00890CB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:rsidR="007F0CCE" w:rsidRPr="00890CBC" w:rsidRDefault="007F0CCE" w:rsidP="00890CBC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noProof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449" w:type="dxa"/>
            <w:vAlign w:val="center"/>
          </w:tcPr>
          <w:p w:rsidR="007F0CCE" w:rsidRPr="00890CBC" w:rsidRDefault="007F0CCE" w:rsidP="00890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64" w:type="dxa"/>
            <w:vAlign w:val="center"/>
          </w:tcPr>
          <w:p w:rsidR="007F0CCE" w:rsidRPr="00890CBC" w:rsidRDefault="007F0CCE" w:rsidP="00890C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>-</w:t>
            </w:r>
            <w:r w:rsidR="00425AC3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 </w:t>
            </w:r>
            <w:r w:rsidRPr="00890CBC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realizează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prezența;</w:t>
            </w:r>
          </w:p>
          <w:p w:rsidR="007F0CCE" w:rsidRPr="00890CBC" w:rsidRDefault="007F0CCE" w:rsidP="00890C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425AC3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pregătește materialele pentru desfăşurarea  activităţii (fişe de lucru, tablete, PC, videoproiector). </w:t>
            </w:r>
          </w:p>
        </w:tc>
        <w:tc>
          <w:tcPr>
            <w:tcW w:w="2410" w:type="dxa"/>
          </w:tcPr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</w:rPr>
            </w:pPr>
            <w:r w:rsidRPr="00890CBC">
              <w:rPr>
                <w:sz w:val="22"/>
                <w:szCs w:val="22"/>
                <w:lang w:val="ro-RO"/>
              </w:rPr>
              <w:t>-</w:t>
            </w:r>
            <w:r w:rsidR="00425AC3">
              <w:rPr>
                <w:sz w:val="22"/>
                <w:szCs w:val="22"/>
                <w:lang w:val="ro-RO"/>
              </w:rPr>
              <w:t xml:space="preserve"> </w:t>
            </w:r>
            <w:r w:rsidRPr="00890CBC">
              <w:rPr>
                <w:sz w:val="22"/>
                <w:szCs w:val="22"/>
                <w:lang w:val="ro-RO"/>
              </w:rPr>
              <w:t>pregătesc cele necesare pentru desfășurarea activității (caiete, manuale)</w:t>
            </w:r>
          </w:p>
        </w:tc>
        <w:tc>
          <w:tcPr>
            <w:tcW w:w="1984" w:type="dxa"/>
            <w:vAlign w:val="center"/>
          </w:tcPr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890CBC">
              <w:rPr>
                <w:color w:val="000000" w:themeColor="text1"/>
                <w:sz w:val="22"/>
                <w:szCs w:val="22"/>
              </w:rPr>
              <w:t>conversația</w:t>
            </w:r>
          </w:p>
        </w:tc>
        <w:tc>
          <w:tcPr>
            <w:tcW w:w="1701" w:type="dxa"/>
            <w:vAlign w:val="center"/>
          </w:tcPr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0CCE" w:rsidRPr="00890CBC" w:rsidTr="00425AC3">
        <w:tc>
          <w:tcPr>
            <w:tcW w:w="1809" w:type="dxa"/>
            <w:vAlign w:val="center"/>
          </w:tcPr>
          <w:p w:rsidR="007F0CCE" w:rsidRPr="00890CBC" w:rsidRDefault="007F0CCE" w:rsidP="00890CB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</w:t>
            </w:r>
            <w:r w:rsidR="00975499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890CB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tintelor </w:t>
            </w:r>
          </w:p>
          <w:p w:rsidR="007F0CCE" w:rsidRPr="00890CBC" w:rsidRDefault="007F0CCE" w:rsidP="00890CB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bCs/>
                <w:color w:val="000000" w:themeColor="text1"/>
                <w:sz w:val="22"/>
                <w:szCs w:val="22"/>
                <w:lang w:val="ro-RO"/>
              </w:rPr>
              <w:t>8 minute</w:t>
            </w:r>
          </w:p>
        </w:tc>
        <w:tc>
          <w:tcPr>
            <w:tcW w:w="1449" w:type="dxa"/>
            <w:vAlign w:val="center"/>
          </w:tcPr>
          <w:p w:rsidR="007F0CCE" w:rsidRPr="00890CBC" w:rsidRDefault="007F0CCE" w:rsidP="00890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64" w:type="dxa"/>
            <w:vAlign w:val="center"/>
          </w:tcPr>
          <w:p w:rsidR="001870AB" w:rsidRPr="00890CBC" w:rsidRDefault="001870AB" w:rsidP="00890CBC">
            <w:pPr>
              <w:pStyle w:val="ListParagraph"/>
              <w:numPr>
                <w:ilvl w:val="0"/>
                <w:numId w:val="27"/>
              </w:numPr>
              <w:spacing w:line="240" w:lineRule="auto"/>
              <w:ind w:hanging="182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distribuie elevilor rebusul; </w:t>
            </w:r>
          </w:p>
          <w:p w:rsidR="001870AB" w:rsidRPr="00890CBC" w:rsidRDefault="001870AB" w:rsidP="00890CBC">
            <w:pPr>
              <w:pStyle w:val="ListParagraph"/>
              <w:numPr>
                <w:ilvl w:val="0"/>
                <w:numId w:val="27"/>
              </w:numPr>
              <w:spacing w:line="240" w:lineRule="auto"/>
              <w:ind w:hanging="182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oferă explicațiile necesare rezolvării rebusului;</w:t>
            </w:r>
          </w:p>
          <w:p w:rsidR="001870AB" w:rsidRPr="00890CBC" w:rsidRDefault="001870AB" w:rsidP="00890CBC">
            <w:pPr>
              <w:pStyle w:val="ListParagraph"/>
              <w:numPr>
                <w:ilvl w:val="0"/>
                <w:numId w:val="27"/>
              </w:numPr>
              <w:spacing w:line="240" w:lineRule="auto"/>
              <w:ind w:hanging="182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elevilor li se proiectează, cu ajutorul videoproiectorului, varianta corectă a rebusului</w:t>
            </w:r>
          </w:p>
          <w:p w:rsidR="007F0CCE" w:rsidRPr="00890CBC" w:rsidRDefault="007F0CCE" w:rsidP="00890CB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1870AB" w:rsidRPr="00890CBC" w:rsidRDefault="001870AB" w:rsidP="00890CBC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 xml:space="preserve">-  rezolvă individual rebusul </w:t>
            </w:r>
          </w:p>
          <w:p w:rsidR="007F0CCE" w:rsidRPr="00890CBC" w:rsidRDefault="001870AB" w:rsidP="00890CBC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sz w:val="22"/>
                <w:szCs w:val="22"/>
                <w:lang w:val="ro-RO"/>
              </w:rPr>
              <w:t>- elevii schimbă între ei rebusul și corectează rebusul colegului.</w:t>
            </w:r>
          </w:p>
        </w:tc>
        <w:tc>
          <w:tcPr>
            <w:tcW w:w="1984" w:type="dxa"/>
            <w:vAlign w:val="center"/>
          </w:tcPr>
          <w:p w:rsidR="001870AB" w:rsidRPr="00890CBC" w:rsidRDefault="001870AB" w:rsidP="00890CB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conversația, exercițiul</w:t>
            </w:r>
          </w:p>
          <w:p w:rsidR="007F0CCE" w:rsidRPr="00890CBC" w:rsidRDefault="001870AB" w:rsidP="00425AC3">
            <w:pPr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sz w:val="22"/>
                <w:szCs w:val="22"/>
                <w:lang w:val="ro-RO"/>
              </w:rPr>
              <w:t>Rebus Anexa 1</w:t>
            </w:r>
          </w:p>
        </w:tc>
        <w:tc>
          <w:tcPr>
            <w:tcW w:w="1701" w:type="dxa"/>
            <w:vAlign w:val="center"/>
          </w:tcPr>
          <w:p w:rsidR="001870AB" w:rsidRPr="00890CBC" w:rsidRDefault="001870AB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 xml:space="preserve">evaluarea intercolegială; aprecierea verbală. </w:t>
            </w:r>
          </w:p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0CCE" w:rsidRPr="00890CBC" w:rsidTr="00425AC3">
        <w:tc>
          <w:tcPr>
            <w:tcW w:w="1809" w:type="dxa"/>
          </w:tcPr>
          <w:p w:rsidR="007F0CCE" w:rsidRPr="00890CBC" w:rsidRDefault="007F0CCE" w:rsidP="00890CBC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:rsidR="007F0CCE" w:rsidRPr="00890CBC" w:rsidRDefault="001870AB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noProof/>
                <w:sz w:val="22"/>
                <w:szCs w:val="22"/>
                <w:lang w:val="ro-RO"/>
              </w:rPr>
              <w:t>5</w:t>
            </w:r>
            <w:r w:rsidR="007F0CCE" w:rsidRPr="00890CBC">
              <w:rPr>
                <w:noProof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449" w:type="dxa"/>
          </w:tcPr>
          <w:p w:rsidR="007F0CCE" w:rsidRPr="00890CBC" w:rsidRDefault="007F0CCE" w:rsidP="00890CB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64" w:type="dxa"/>
          </w:tcPr>
          <w:p w:rsidR="001870AB" w:rsidRPr="00890CBC" w:rsidRDefault="001870AB" w:rsidP="00890CBC">
            <w:pPr>
              <w:jc w:val="both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Pr</w:t>
            </w:r>
            <w:r w:rsidR="00425AC3">
              <w:rPr>
                <w:sz w:val="22"/>
                <w:szCs w:val="22"/>
                <w:lang w:val="ro-RO"/>
              </w:rPr>
              <w:t>oiectează filmulețul  didactic „</w:t>
            </w:r>
            <w:r w:rsidRPr="00890CBC">
              <w:rPr>
                <w:sz w:val="22"/>
                <w:szCs w:val="22"/>
                <w:lang w:val="ro-RO"/>
              </w:rPr>
              <w:t xml:space="preserve">CAMELEONUL” și conduce conversația spre atingerea temelor care vor fi prezentate în cadrul lecției. </w:t>
            </w:r>
          </w:p>
          <w:p w:rsidR="007F0CCE" w:rsidRPr="00890CBC" w:rsidRDefault="007F0CCE" w:rsidP="00890C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7F0CCE" w:rsidRPr="00890CBC" w:rsidRDefault="007F0CCE" w:rsidP="00890CBC">
            <w:pPr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-răspund la întrebări;</w:t>
            </w:r>
          </w:p>
          <w:p w:rsidR="007F0CCE" w:rsidRPr="00890CBC" w:rsidRDefault="007F0CCE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7F0CCE" w:rsidRPr="00890CBC" w:rsidRDefault="007F0CCE" w:rsidP="00890CBC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conversați</w:t>
            </w:r>
            <w:r w:rsidR="001870AB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a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24"/>
              </w:numPr>
              <w:tabs>
                <w:tab w:val="left" w:pos="241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observația</w:t>
            </w:r>
          </w:p>
          <w:p w:rsidR="007F0CCE" w:rsidRPr="00890CBC" w:rsidRDefault="001870AB" w:rsidP="00890CB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-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film didactic</w:t>
            </w: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(</w:t>
            </w:r>
            <w:hyperlink r:id="rId11" w:history="1">
              <w:r w:rsidRPr="00890CBC">
                <w:rPr>
                  <w:rStyle w:val="Hyperlink"/>
                  <w:rFonts w:ascii="Times New Roman" w:hAnsi="Times New Roman"/>
                  <w:color w:val="auto"/>
                  <w:szCs w:val="22"/>
                  <w:lang w:val="ro-RO"/>
                </w:rPr>
                <w:t>https://www.youtube.com/watch?v=yZ5mMJROjdg</w:t>
              </w:r>
            </w:hyperlink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)</w:t>
            </w:r>
            <w:r w:rsidR="00425AC3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7F0CCE" w:rsidRPr="00890CBC" w:rsidTr="00425AC3">
        <w:trPr>
          <w:trHeight w:val="377"/>
        </w:trPr>
        <w:tc>
          <w:tcPr>
            <w:tcW w:w="1809" w:type="dxa"/>
          </w:tcPr>
          <w:p w:rsidR="007F0CCE" w:rsidRPr="00890CBC" w:rsidRDefault="007F0CCE" w:rsidP="00890CBC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Anunţarea titlului lecţiei</w:t>
            </w:r>
          </w:p>
          <w:p w:rsidR="007F0CCE" w:rsidRPr="00890CBC" w:rsidRDefault="007F0CCE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449" w:type="dxa"/>
          </w:tcPr>
          <w:p w:rsidR="007F0CCE" w:rsidRPr="00890CBC" w:rsidRDefault="007F0CCE" w:rsidP="00890CB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64" w:type="dxa"/>
          </w:tcPr>
          <w:p w:rsidR="007F0CCE" w:rsidRPr="00890CBC" w:rsidRDefault="007F0CCE" w:rsidP="00890CB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scrie titlul lecţiei pe tablă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:„</w:t>
            </w:r>
            <w:r w:rsidR="001870AB" w:rsidRPr="00890CBC">
              <w:rPr>
                <w:rFonts w:ascii="Times New Roman" w:hAnsi="Times New Roman"/>
                <w:noProof/>
                <w:color w:val="auto"/>
                <w:szCs w:val="22"/>
                <w:lang w:val="ro-RO"/>
              </w:rPr>
              <w:t>Operații de formatare a elementelor de conținut ale unei pagini web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”</w:t>
            </w:r>
          </w:p>
          <w:p w:rsidR="007F0CCE" w:rsidRPr="00890CBC" w:rsidRDefault="007F0CCE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- anunţă obiectivele urmărite în această lecţie.</w:t>
            </w:r>
          </w:p>
        </w:tc>
        <w:tc>
          <w:tcPr>
            <w:tcW w:w="2410" w:type="dxa"/>
          </w:tcPr>
          <w:p w:rsidR="007F0CCE" w:rsidRPr="00890CBC" w:rsidRDefault="007F0CCE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- notează titlul lecției.</w:t>
            </w:r>
          </w:p>
        </w:tc>
        <w:tc>
          <w:tcPr>
            <w:tcW w:w="1984" w:type="dxa"/>
          </w:tcPr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7F0CCE" w:rsidRPr="00890CBC" w:rsidTr="00425AC3">
        <w:trPr>
          <w:trHeight w:val="377"/>
        </w:trPr>
        <w:tc>
          <w:tcPr>
            <w:tcW w:w="1809" w:type="dxa"/>
          </w:tcPr>
          <w:p w:rsidR="007F0CCE" w:rsidRPr="00890CBC" w:rsidRDefault="007F0CCE" w:rsidP="00890CBC">
            <w:pPr>
              <w:pStyle w:val="ListParagraph"/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Dirijarea învățării </w:t>
            </w:r>
          </w:p>
          <w:p w:rsidR="007F0CCE" w:rsidRPr="00890CBC" w:rsidRDefault="00890CBC" w:rsidP="00890CBC">
            <w:pPr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25</w:t>
            </w:r>
            <w:r w:rsidR="007F0CCE" w:rsidRPr="00890CBC">
              <w:rPr>
                <w:sz w:val="22"/>
                <w:szCs w:val="22"/>
                <w:lang w:val="ro-RO"/>
              </w:rPr>
              <w:t xml:space="preserve"> minute</w:t>
            </w:r>
          </w:p>
          <w:p w:rsidR="00C94D71" w:rsidRPr="00890CBC" w:rsidRDefault="00C94D71" w:rsidP="00890CB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449" w:type="dxa"/>
          </w:tcPr>
          <w:p w:rsidR="007F0CCE" w:rsidRPr="004A46AF" w:rsidRDefault="004A46AF" w:rsidP="00890CB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4A46AF">
              <w:rPr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</w:rPr>
            </w:pPr>
            <w:r w:rsidRPr="00890CBC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  <w:r w:rsidRPr="00890CBC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4A46AF" w:rsidRDefault="004A46AF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4A46AF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C2</w:t>
            </w: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F0CCE" w:rsidRPr="00890CBC" w:rsidRDefault="007F0CCE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64" w:type="dxa"/>
          </w:tcPr>
          <w:p w:rsidR="00C94D71" w:rsidRPr="00425AC3" w:rsidRDefault="00425AC3" w:rsidP="00425AC3">
            <w:pPr>
              <w:jc w:val="both"/>
              <w:rPr>
                <w:szCs w:val="22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bidi="en-US"/>
              </w:rPr>
              <w:lastRenderedPageBreak/>
              <w:t xml:space="preserve">- </w:t>
            </w:r>
            <w:r w:rsidR="00C94D71" w:rsidRPr="00425AC3">
              <w:rPr>
                <w:szCs w:val="22"/>
                <w:lang w:val="ro-RO"/>
              </w:rPr>
              <w:t xml:space="preserve">Profesorul conectează tableta la videoproiector și accesează aplicația </w:t>
            </w:r>
            <w:r w:rsidR="00C36999" w:rsidRPr="00425AC3">
              <w:rPr>
                <w:b/>
                <w:szCs w:val="22"/>
                <w:lang w:val="ro-RO"/>
              </w:rPr>
              <w:t>w3schools online</w:t>
            </w:r>
            <w:r w:rsidR="00C94D71" w:rsidRPr="00425AC3">
              <w:rPr>
                <w:szCs w:val="22"/>
                <w:lang w:val="ro-RO"/>
              </w:rPr>
              <w:t xml:space="preserve">, secțiunea </w:t>
            </w:r>
            <w:r>
              <w:rPr>
                <w:b/>
                <w:szCs w:val="22"/>
                <w:lang w:val="ro-RO"/>
              </w:rPr>
              <w:t>HTML HOME-</w:t>
            </w:r>
            <w:r w:rsidR="00C94D71" w:rsidRPr="00425AC3">
              <w:rPr>
                <w:b/>
                <w:szCs w:val="22"/>
                <w:lang w:val="ro-RO"/>
              </w:rPr>
              <w:t xml:space="preserve">EXAMPLE </w:t>
            </w:r>
            <w:r w:rsidR="00C94D71" w:rsidRPr="00425AC3">
              <w:rPr>
                <w:szCs w:val="22"/>
                <w:lang w:val="ro-RO"/>
              </w:rPr>
              <w:t xml:space="preserve">și în </w:t>
            </w:r>
            <w:r>
              <w:rPr>
                <w:b/>
                <w:szCs w:val="22"/>
                <w:lang w:val="ro-RO"/>
              </w:rPr>
              <w:t>tag-</w:t>
            </w:r>
            <w:r w:rsidR="00C94D71" w:rsidRPr="00425AC3">
              <w:rPr>
                <w:b/>
                <w:szCs w:val="22"/>
                <w:lang w:val="ro-RO"/>
              </w:rPr>
              <w:t>ul &lt;p&gt;</w:t>
            </w:r>
            <w:r w:rsidR="00C94D71" w:rsidRPr="00425AC3">
              <w:rPr>
                <w:szCs w:val="22"/>
                <w:lang w:val="ro-RO"/>
              </w:rPr>
              <w:t xml:space="preserve"> introduce un text pe două rânduri, rulează codul și cere elevilor să observe cum este afișat textul </w:t>
            </w:r>
            <w:r w:rsidR="00975499" w:rsidRPr="00425AC3">
              <w:rPr>
                <w:szCs w:val="22"/>
                <w:lang w:val="ro-RO"/>
              </w:rPr>
              <w:t>î</w:t>
            </w:r>
            <w:r w:rsidR="00C94D71" w:rsidRPr="00425AC3">
              <w:rPr>
                <w:szCs w:val="22"/>
                <w:lang w:val="ro-RO"/>
              </w:rPr>
              <w:t xml:space="preserve">n browser (va fi afișat pe un singur rând!). </w:t>
            </w:r>
            <w:r>
              <w:rPr>
                <w:szCs w:val="22"/>
                <w:lang w:val="ro-RO"/>
              </w:rPr>
              <w:t>Concluzionează: conținutul unei</w:t>
            </w:r>
            <w:r w:rsidR="00C94D71" w:rsidRPr="00425AC3">
              <w:rPr>
                <w:szCs w:val="22"/>
                <w:lang w:val="ro-RO"/>
              </w:rPr>
              <w:t xml:space="preserve"> pagini web trebuie formatat</w:t>
            </w:r>
            <w:r w:rsidR="00975499" w:rsidRPr="00425AC3">
              <w:rPr>
                <w:szCs w:val="22"/>
                <w:lang w:val="ro-RO"/>
              </w:rPr>
              <w:t>,</w:t>
            </w:r>
            <w:r w:rsidR="00C94D71" w:rsidRPr="00425AC3">
              <w:rPr>
                <w:szCs w:val="22"/>
                <w:lang w:val="ro-RO"/>
              </w:rPr>
              <w:t xml:space="preserve"> pentru a arăta așa cum ne dori</w:t>
            </w:r>
            <w:r w:rsidR="00975499" w:rsidRPr="00425AC3">
              <w:rPr>
                <w:szCs w:val="22"/>
                <w:lang w:val="ro-RO"/>
              </w:rPr>
              <w:t>m</w:t>
            </w:r>
            <w:r w:rsidR="00C94D71" w:rsidRPr="00425AC3">
              <w:rPr>
                <w:szCs w:val="22"/>
                <w:lang w:val="ro-RO"/>
              </w:rPr>
              <w:t>, prin intermediul unor tag-uri specifice.</w:t>
            </w:r>
          </w:p>
          <w:p w:rsidR="00C94D71" w:rsidRPr="00425AC3" w:rsidRDefault="00425AC3" w:rsidP="00425AC3">
            <w:pPr>
              <w:jc w:val="both"/>
              <w:rPr>
                <w:szCs w:val="22"/>
                <w:lang w:val="ro-RO"/>
              </w:rPr>
            </w:pPr>
            <w:r w:rsidRPr="00425AC3">
              <w:rPr>
                <w:b/>
                <w:szCs w:val="22"/>
                <w:lang w:val="ro-RO"/>
              </w:rPr>
              <w:t>-</w:t>
            </w:r>
            <w:r>
              <w:rPr>
                <w:szCs w:val="22"/>
                <w:lang w:val="ro-RO"/>
              </w:rPr>
              <w:t xml:space="preserve"> Se prezintă câteva</w:t>
            </w:r>
            <w:r w:rsidR="00C94D71" w:rsidRPr="00425AC3">
              <w:rPr>
                <w:szCs w:val="22"/>
                <w:lang w:val="ro-RO"/>
              </w:rPr>
              <w:t xml:space="preserve">  tag-uri de formatare a corpului paginii web (</w:t>
            </w:r>
            <w:r w:rsidR="00C94D71" w:rsidRPr="00425AC3">
              <w:rPr>
                <w:i/>
                <w:szCs w:val="22"/>
                <w:lang w:val="ro-RO"/>
              </w:rPr>
              <w:t>body</w:t>
            </w:r>
            <w:r w:rsidR="00C94D71" w:rsidRPr="00425AC3">
              <w:rPr>
                <w:szCs w:val="22"/>
                <w:lang w:val="ro-RO"/>
              </w:rPr>
              <w:t xml:space="preserve">) și a textului: 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Tag-ul &lt;BODY&gt; (cu atribute noi) –  &lt;BODY  TEXT=”…” BGCOLOR =”…”  &lt;/BODY&gt;,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unde</w:t>
            </w: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: </w:t>
            </w:r>
          </w:p>
          <w:p w:rsidR="00C94D71" w:rsidRPr="00890CBC" w:rsidRDefault="00C94D71" w:rsidP="00890CBC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TEXT =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specifică culoarea generală pentru textul din pagină. 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Culoarea poate fi specificată fie prin numele ei (în limba engleză!), fie printr-un cod.</w:t>
            </w:r>
          </w:p>
          <w:p w:rsidR="00C94D71" w:rsidRPr="00890CBC" w:rsidRDefault="00C94D71" w:rsidP="00890CBC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BGCOLOR =</w:t>
            </w:r>
            <w:r w:rsidR="00922010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specific o culoare pentru fundalul paginii.</w:t>
            </w:r>
          </w:p>
          <w:p w:rsidR="00C94D71" w:rsidRPr="00890CBC" w:rsidRDefault="00185034" w:rsidP="00890CB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Tag-ul &lt;PRE&gt; …. &lt;/PRE&gt;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- 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permite afișarea textului așa cum este scrisă în editorul de texte (conținut preformatat), respectând spațiile și ruperea pe rânduri;</w:t>
            </w:r>
          </w:p>
          <w:p w:rsidR="00C94D71" w:rsidRPr="00890CBC" w:rsidRDefault="00185034" w:rsidP="00890CB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Tag-ul &lt;BR&gt;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- 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impune browser-ului să afișeze textul situat după el pe linia următoare; nu are tag corespunzător de sfârșit;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Tag-uri special pentru titluri (headings) : </w:t>
            </w:r>
          </w:p>
          <w:p w:rsidR="00C94D71" w:rsidRPr="00890CBC" w:rsidRDefault="00C94D71" w:rsidP="00185034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&lt;H1&gt;….&lt;/H1&gt;</w:t>
            </w:r>
          </w:p>
          <w:p w:rsidR="00C94D71" w:rsidRPr="00890CBC" w:rsidRDefault="00C94D71" w:rsidP="00185034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&lt;H2&gt;….&lt;/H2&gt;</w:t>
            </w:r>
          </w:p>
          <w:p w:rsidR="00C94D71" w:rsidRPr="00890CBC" w:rsidRDefault="00C94D71" w:rsidP="00185034">
            <w:pPr>
              <w:ind w:left="1080"/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b/>
                <w:sz w:val="22"/>
                <w:szCs w:val="22"/>
                <w:lang w:val="ro-RO"/>
              </w:rPr>
              <w:t>&lt;H3&gt;….&lt;/H3&gt;</w:t>
            </w:r>
          </w:p>
          <w:p w:rsidR="00C94D71" w:rsidRPr="00890CBC" w:rsidRDefault="00C94D71" w:rsidP="00185034">
            <w:pPr>
              <w:ind w:left="1080"/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b/>
                <w:sz w:val="22"/>
                <w:szCs w:val="22"/>
                <w:lang w:val="ro-RO"/>
              </w:rPr>
              <w:t>&lt;H4&gt;….&lt;/H4&gt;</w:t>
            </w:r>
          </w:p>
          <w:p w:rsidR="00C94D71" w:rsidRPr="00890CBC" w:rsidRDefault="00C94D71" w:rsidP="00185034">
            <w:pPr>
              <w:ind w:left="1080"/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b/>
                <w:sz w:val="22"/>
                <w:szCs w:val="22"/>
                <w:lang w:val="ro-RO"/>
              </w:rPr>
              <w:t>&lt;H5&gt;….&lt;/H5&gt;</w:t>
            </w:r>
          </w:p>
          <w:p w:rsidR="00C94D71" w:rsidRPr="00890CBC" w:rsidRDefault="00C94D71" w:rsidP="00185034">
            <w:pPr>
              <w:ind w:left="1080"/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b/>
                <w:sz w:val="22"/>
                <w:szCs w:val="22"/>
                <w:lang w:val="ro-RO"/>
              </w:rPr>
              <w:t>&lt;H6&gt; ….&lt;/H6&gt;</w:t>
            </w:r>
          </w:p>
          <w:p w:rsidR="00C94D71" w:rsidRPr="00890CBC" w:rsidRDefault="00C94D71" w:rsidP="00890CBC">
            <w:pPr>
              <w:jc w:val="both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unde &lt;H1&gt;  dă dimensiunea cea mai mare, iar &lt;H6&gt; cea mai mica.</w:t>
            </w:r>
          </w:p>
          <w:p w:rsidR="00C94D71" w:rsidRPr="00890CBC" w:rsidRDefault="00075EA4" w:rsidP="00890CBC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Tag-ul &lt;P&gt; …. &lt;/P&gt;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- este folosit pentru a marca un paragraf. Poate primi</w:t>
            </w: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atribute ca: scris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cu caractere îngroșate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(&lt;B&gt;… &lt;/B&gt;)</w:t>
            </w:r>
            <w:r w:rsidR="00C94D71" w:rsidRPr="00075EA4">
              <w:rPr>
                <w:rFonts w:ascii="Times New Roman" w:hAnsi="Times New Roman"/>
                <w:color w:val="auto"/>
                <w:szCs w:val="22"/>
                <w:lang w:val="ro-RO"/>
              </w:rPr>
              <w:t>,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scris cu caractere înclinate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&lt;I&gt;…&lt;/I&gt;,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scris cu caractere subliniate 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(&lt;U&gt;…&lt;/U&gt;).</w:t>
            </w:r>
          </w:p>
          <w:p w:rsidR="00C94D71" w:rsidRPr="00890CBC" w:rsidRDefault="00075EA4" w:rsidP="00890CBC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Tag-ul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&lt;FONT SIZE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=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”….”  COLOR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=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”…”&gt;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….</w:t>
            </w: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="00C94D71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&lt;/FONT&gt; </w:t>
            </w:r>
            <w:r w:rsidR="00C94D71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- specifică dimensiunea fontului (size) și culoarea  acestuia (color).</w:t>
            </w:r>
          </w:p>
          <w:p w:rsidR="00C94D71" w:rsidRPr="00890CBC" w:rsidRDefault="00C94D71" w:rsidP="00890CBC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solicită elevilor să deschidă tabletele și să acceseze aplicația </w:t>
            </w:r>
            <w:r w:rsidR="00C36999" w:rsidRPr="00890CB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w3schools online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. 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îndrumă elevii pentru deschiderea aplicației prin conectarea tabletei la videoproiector și exemplificarea pașilor de urmat.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Solicită elevilor să realizeze cerințele din fișa de lucru.</w:t>
            </w:r>
          </w:p>
          <w:p w:rsidR="00C94D71" w:rsidRPr="00890CBC" w:rsidRDefault="00C94D71" w:rsidP="00890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 w:eastAsia="ro-RO"/>
              </w:rPr>
            </w:pPr>
            <w:r w:rsidRPr="00890CBC">
              <w:rPr>
                <w:b/>
                <w:sz w:val="22"/>
                <w:szCs w:val="22"/>
                <w:lang w:val="ro-RO"/>
              </w:rPr>
              <w:t xml:space="preserve">Strategii pentru lucrul diferențiat: </w:t>
            </w:r>
            <w:r w:rsidRPr="00890CBC">
              <w:rPr>
                <w:sz w:val="22"/>
                <w:szCs w:val="22"/>
                <w:lang w:val="ro-RO" w:eastAsia="ro-RO"/>
              </w:rPr>
              <w:t>- elevii care lucrează mai repede vor rezolva toate cerințele din fișa de lucru, inclusiv cea notată cu *;</w:t>
            </w:r>
          </w:p>
          <w:p w:rsidR="007F0CCE" w:rsidRPr="00890CBC" w:rsidRDefault="00C94D71" w:rsidP="0097549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 w:eastAsia="ro-RO"/>
              </w:rPr>
            </w:pPr>
            <w:r w:rsidRPr="00890CBC">
              <w:rPr>
                <w:sz w:val="22"/>
                <w:szCs w:val="22"/>
                <w:lang w:val="ro-RO" w:eastAsia="ro-RO"/>
              </w:rPr>
              <w:t>- elevii care lucrează mai încet sunt îndrumați de profesor, acesta explicându-le noțiunile noi, astfel încât să poată realiza sarcinile de lucru.</w:t>
            </w:r>
          </w:p>
        </w:tc>
        <w:tc>
          <w:tcPr>
            <w:tcW w:w="2410" w:type="dxa"/>
          </w:tcPr>
          <w:p w:rsidR="007F0CCE" w:rsidRPr="00890CBC" w:rsidRDefault="007F0CCE" w:rsidP="00890CB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-  urmăresc explicațiile profesorului;</w:t>
            </w: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- notează ideile;</w:t>
            </w:r>
          </w:p>
          <w:p w:rsidR="007F0CCE" w:rsidRPr="00890CBC" w:rsidRDefault="007F0CCE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890CBC" w:rsidRPr="00890CBC" w:rsidRDefault="00890CBC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05" w:hanging="205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elevii  accesează aplicația. 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05" w:hanging="205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urmăresc pașii indicați de profesor.</w:t>
            </w:r>
          </w:p>
          <w:p w:rsidR="00C94D71" w:rsidRPr="00890CBC" w:rsidRDefault="00C94D71" w:rsidP="00890CB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05" w:hanging="205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rezolvă cerințele din fișa de lucru</w:t>
            </w:r>
            <w:r w:rsidR="00C36999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(punctul 1)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.</w:t>
            </w:r>
          </w:p>
          <w:p w:rsidR="00C94D71" w:rsidRPr="00890CBC" w:rsidRDefault="00C94D71" w:rsidP="00890CBC">
            <w:pPr>
              <w:pStyle w:val="ListParagraph"/>
              <w:tabs>
                <w:tab w:val="left" w:pos="205"/>
              </w:tabs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7F0CCE" w:rsidRPr="00890CBC" w:rsidRDefault="00C94D71" w:rsidP="00890CBC">
            <w:pPr>
              <w:jc w:val="center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lastRenderedPageBreak/>
              <w:t>conversația, explicația, observația sistematică, algoritmizarea, jocul digital</w:t>
            </w:r>
          </w:p>
          <w:p w:rsidR="00C94D71" w:rsidRPr="00890CBC" w:rsidRDefault="00C94D71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C94D71" w:rsidRPr="00890CBC" w:rsidRDefault="00C94D71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890CBC" w:rsidRDefault="00C94D71" w:rsidP="00890CB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fișa de lucru</w:t>
            </w:r>
            <w:r w:rsidRPr="00890CBC">
              <w:rPr>
                <w:b/>
                <w:sz w:val="22"/>
                <w:szCs w:val="22"/>
                <w:lang w:val="ro-RO"/>
              </w:rPr>
              <w:t xml:space="preserve">, </w:t>
            </w:r>
          </w:p>
          <w:p w:rsidR="00890CBC" w:rsidRDefault="00890CBC" w:rsidP="00890CB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Anexa 2</w:t>
            </w:r>
          </w:p>
          <w:p w:rsidR="00C94D71" w:rsidRPr="00890CBC" w:rsidRDefault="00C94D71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 xml:space="preserve">tablete care au instalată aplicația </w:t>
            </w:r>
            <w:r w:rsidR="00C36999" w:rsidRPr="00890CBC">
              <w:rPr>
                <w:b/>
                <w:sz w:val="22"/>
                <w:szCs w:val="22"/>
                <w:lang w:val="ro-RO"/>
              </w:rPr>
              <w:t>w3schools online</w:t>
            </w:r>
            <w:r w:rsidRPr="00890CBC"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890CBC">
              <w:rPr>
                <w:sz w:val="22"/>
                <w:szCs w:val="22"/>
                <w:lang w:val="ro-RO"/>
              </w:rPr>
              <w:lastRenderedPageBreak/>
              <w:t>videoproiector</w:t>
            </w:r>
          </w:p>
        </w:tc>
        <w:tc>
          <w:tcPr>
            <w:tcW w:w="1701" w:type="dxa"/>
          </w:tcPr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pStyle w:val="ListParagraph"/>
              <w:numPr>
                <w:ilvl w:val="0"/>
                <w:numId w:val="25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observarea sistematică; </w:t>
            </w:r>
          </w:p>
          <w:p w:rsidR="007F0CCE" w:rsidRPr="00890CBC" w:rsidRDefault="007F0CCE" w:rsidP="00890CBC">
            <w:pPr>
              <w:pStyle w:val="ListParagraph"/>
              <w:numPr>
                <w:ilvl w:val="0"/>
                <w:numId w:val="25"/>
              </w:numPr>
              <w:tabs>
                <w:tab w:val="left" w:pos="346"/>
              </w:tabs>
              <w:spacing w:line="240" w:lineRule="auto"/>
              <w:ind w:left="63" w:hanging="63"/>
              <w:jc w:val="center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aprecierea verbală</w:t>
            </w:r>
          </w:p>
        </w:tc>
      </w:tr>
      <w:tr w:rsidR="007F0CCE" w:rsidRPr="00890CBC" w:rsidTr="00425AC3">
        <w:trPr>
          <w:trHeight w:val="530"/>
        </w:trPr>
        <w:tc>
          <w:tcPr>
            <w:tcW w:w="1809" w:type="dxa"/>
          </w:tcPr>
          <w:p w:rsidR="007F0CCE" w:rsidRPr="00890CBC" w:rsidRDefault="007F0CCE" w:rsidP="00890CBC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 xml:space="preserve">Fixarea </w:t>
            </w:r>
            <w:r w:rsidRPr="00890CB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cunoştinţelor</w:t>
            </w:r>
          </w:p>
          <w:p w:rsidR="007F0CCE" w:rsidRPr="00890CBC" w:rsidRDefault="00890CBC" w:rsidP="00890CBC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noProof/>
                <w:sz w:val="22"/>
                <w:szCs w:val="22"/>
                <w:lang w:val="ro-RO"/>
              </w:rPr>
              <w:t>8</w:t>
            </w:r>
            <w:r w:rsidR="007F0CCE" w:rsidRPr="00890CBC">
              <w:rPr>
                <w:noProof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449" w:type="dxa"/>
          </w:tcPr>
          <w:p w:rsidR="007F0CCE" w:rsidRPr="004A46AF" w:rsidRDefault="004A46AF" w:rsidP="00890CB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4A46AF">
              <w:rPr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C3</w:t>
            </w:r>
          </w:p>
        </w:tc>
        <w:tc>
          <w:tcPr>
            <w:tcW w:w="6064" w:type="dxa"/>
          </w:tcPr>
          <w:p w:rsidR="00C36999" w:rsidRPr="00E518B5" w:rsidRDefault="00E518B5" w:rsidP="00E518B5">
            <w:pPr>
              <w:spacing w:after="16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- </w:t>
            </w:r>
            <w:r w:rsidR="007F0CCE" w:rsidRPr="00890CBC">
              <w:rPr>
                <w:sz w:val="22"/>
                <w:szCs w:val="22"/>
                <w:lang w:val="ro-RO"/>
              </w:rPr>
              <w:t xml:space="preserve">solicită elevilor să </w:t>
            </w:r>
            <w:r w:rsidR="00C36999" w:rsidRPr="00890CBC">
              <w:rPr>
                <w:sz w:val="22"/>
                <w:szCs w:val="22"/>
                <w:lang w:val="ro-RO"/>
              </w:rPr>
              <w:t>acceseze</w:t>
            </w:r>
            <w:r w:rsidR="007F0CCE" w:rsidRPr="00890CBC">
              <w:rPr>
                <w:sz w:val="22"/>
                <w:szCs w:val="22"/>
                <w:lang w:val="ro-RO"/>
              </w:rPr>
              <w:t xml:space="preserve"> aplicația </w:t>
            </w:r>
            <w:r w:rsidR="00C36999" w:rsidRPr="00890CBC">
              <w:rPr>
                <w:sz w:val="22"/>
                <w:szCs w:val="22"/>
                <w:lang w:val="ro-RO"/>
              </w:rPr>
              <w:t xml:space="preserve">w3schools online, </w:t>
            </w:r>
            <w:r w:rsidR="00C36999" w:rsidRPr="00890CBC">
              <w:rPr>
                <w:noProof/>
                <w:sz w:val="22"/>
                <w:szCs w:val="22"/>
                <w:lang w:val="ro-RO"/>
              </w:rPr>
              <w:t xml:space="preserve"> secțiunea HTML DOCUMENTS și să modifice codul din </w:t>
            </w:r>
            <w:r w:rsidR="00C36999" w:rsidRPr="00890CBC">
              <w:rPr>
                <w:noProof/>
                <w:sz w:val="22"/>
                <w:szCs w:val="22"/>
                <w:lang w:val="ro-RO"/>
              </w:rPr>
              <w:lastRenderedPageBreak/>
              <w:t>secț</w:t>
            </w:r>
            <w:r w:rsidR="00975499">
              <w:rPr>
                <w:noProof/>
                <w:sz w:val="22"/>
                <w:szCs w:val="22"/>
                <w:lang w:val="ro-RO"/>
              </w:rPr>
              <w:t>i</w:t>
            </w:r>
            <w:r w:rsidR="00C36999" w:rsidRPr="00890CBC">
              <w:rPr>
                <w:noProof/>
                <w:sz w:val="22"/>
                <w:szCs w:val="22"/>
                <w:lang w:val="ro-RO"/>
              </w:rPr>
              <w:t>unea EXAMPLE</w:t>
            </w:r>
            <w:r w:rsidR="00C36999" w:rsidRPr="00890CBC">
              <w:rPr>
                <w:sz w:val="22"/>
                <w:szCs w:val="22"/>
                <w:lang w:val="ro-RO"/>
              </w:rPr>
              <w:t>, conform cerințelor de la punctul 2 al fișei de lucru</w:t>
            </w:r>
          </w:p>
          <w:p w:rsidR="00C36999" w:rsidRPr="00890CBC" w:rsidRDefault="00C36999" w:rsidP="00890CBC">
            <w:pPr>
              <w:jc w:val="both"/>
              <w:rPr>
                <w:rFonts w:eastAsia="Calibri"/>
                <w:b/>
                <w:sz w:val="22"/>
                <w:szCs w:val="22"/>
                <w:lang w:val="ro-RO" w:bidi="en-US"/>
              </w:rPr>
            </w:pPr>
          </w:p>
          <w:p w:rsidR="007F0CCE" w:rsidRPr="00890CBC" w:rsidRDefault="007F0CCE" w:rsidP="00890CBC">
            <w:pPr>
              <w:jc w:val="both"/>
              <w:rPr>
                <w:sz w:val="22"/>
                <w:szCs w:val="22"/>
                <w:lang w:val="ro-RO"/>
              </w:rPr>
            </w:pPr>
            <w:r w:rsidRPr="00890CBC">
              <w:rPr>
                <w:rFonts w:eastAsia="Calibri"/>
                <w:b/>
                <w:sz w:val="22"/>
                <w:szCs w:val="22"/>
                <w:lang w:val="ro-RO" w:bidi="en-US"/>
              </w:rPr>
              <w:t>Strategii pentru lucrul diferențiat:</w:t>
            </w:r>
          </w:p>
          <w:p w:rsidR="007F0CCE" w:rsidRPr="00890CBC" w:rsidRDefault="007F0CCE" w:rsidP="00890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RO" w:bidi="en-US"/>
              </w:rPr>
            </w:pPr>
            <w:r w:rsidRPr="00890CBC">
              <w:rPr>
                <w:rFonts w:eastAsia="Calibri"/>
                <w:sz w:val="22"/>
                <w:szCs w:val="22"/>
                <w:lang w:val="ro-RO" w:bidi="en-US"/>
              </w:rPr>
              <w:t xml:space="preserve">- elevii care lucrează mai repede vor rezolva toate cerințele din fișa de lucru, </w:t>
            </w:r>
            <w:r w:rsidR="00C36999" w:rsidRPr="00890CBC">
              <w:rPr>
                <w:rFonts w:eastAsia="Calibri"/>
                <w:sz w:val="22"/>
                <w:szCs w:val="22"/>
                <w:lang w:val="ro-RO" w:bidi="en-US"/>
              </w:rPr>
              <w:t xml:space="preserve">inclusiv cea notată cu </w:t>
            </w:r>
            <w:r w:rsidRPr="00890CBC">
              <w:rPr>
                <w:rFonts w:eastAsia="Calibri"/>
                <w:sz w:val="22"/>
                <w:szCs w:val="22"/>
                <w:lang w:val="ro-RO" w:bidi="en-US"/>
              </w:rPr>
              <w:t xml:space="preserve"> *;</w:t>
            </w:r>
          </w:p>
          <w:p w:rsidR="007F0CCE" w:rsidRPr="00890CBC" w:rsidRDefault="007F0CCE" w:rsidP="006266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o-RO" w:bidi="en-US"/>
              </w:rPr>
            </w:pPr>
            <w:r w:rsidRPr="00890CBC">
              <w:rPr>
                <w:rFonts w:eastAsia="Calibri"/>
                <w:sz w:val="22"/>
                <w:szCs w:val="22"/>
                <w:lang w:val="ro-RO" w:bidi="en-US"/>
              </w:rPr>
              <w:t>- elevii care lucrează mai încet sunt îndrumați de profesor, acesta explicându-le noțiunile noi, astfel încât să poată realiza sarcinile de lucru.</w:t>
            </w:r>
          </w:p>
        </w:tc>
        <w:tc>
          <w:tcPr>
            <w:tcW w:w="2410" w:type="dxa"/>
          </w:tcPr>
          <w:p w:rsidR="00890CBC" w:rsidRDefault="00890CBC" w:rsidP="00890CBC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noProof/>
                <w:color w:val="auto"/>
                <w:szCs w:val="22"/>
                <w:lang w:val="ro-RO"/>
              </w:rPr>
            </w:pPr>
          </w:p>
          <w:p w:rsidR="007F0CCE" w:rsidRPr="00890CBC" w:rsidRDefault="00C36999" w:rsidP="00890C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noProof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E</w:t>
            </w:r>
            <w:r w:rsidR="007F0CCE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levii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="007F0CCE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accesează </w:t>
            </w:r>
            <w:r w:rsidR="007F0CCE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aplicația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, conform indicațiilor profesorului;</w:t>
            </w:r>
          </w:p>
          <w:p w:rsidR="007F0CCE" w:rsidRPr="00890CBC" w:rsidRDefault="007F0CCE" w:rsidP="00890C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realizează sarcinile de lucru de la punctul </w:t>
            </w:r>
            <w:r w:rsidR="00C36999"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2</w:t>
            </w: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al fișei de lucru </w:t>
            </w:r>
          </w:p>
        </w:tc>
        <w:tc>
          <w:tcPr>
            <w:tcW w:w="1984" w:type="dxa"/>
          </w:tcPr>
          <w:p w:rsidR="007F0CCE" w:rsidRPr="00890CBC" w:rsidRDefault="007F0CCE" w:rsidP="00890CBC">
            <w:pPr>
              <w:jc w:val="both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lastRenderedPageBreak/>
              <w:t>conversația, explicația</w:t>
            </w:r>
          </w:p>
          <w:p w:rsidR="007F0CCE" w:rsidRPr="00890CBC" w:rsidRDefault="007F0CCE" w:rsidP="00890CBC">
            <w:pPr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lastRenderedPageBreak/>
              <w:t xml:space="preserve"> </w:t>
            </w:r>
          </w:p>
          <w:p w:rsidR="007F0CCE" w:rsidRPr="00890CBC" w:rsidRDefault="007F0CCE" w:rsidP="00890CBC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fișa de lucru</w:t>
            </w:r>
            <w:r w:rsidRPr="00890CBC">
              <w:rPr>
                <w:b/>
                <w:sz w:val="22"/>
                <w:szCs w:val="22"/>
                <w:lang w:val="ro-RO"/>
              </w:rPr>
              <w:t xml:space="preserve">, </w:t>
            </w:r>
          </w:p>
          <w:p w:rsidR="007F0CCE" w:rsidRPr="00890CBC" w:rsidRDefault="007F0CCE" w:rsidP="00890CBC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 xml:space="preserve">tablete care au instalată aplicația </w:t>
            </w:r>
            <w:r w:rsidR="00C36999" w:rsidRPr="00890CBC">
              <w:rPr>
                <w:b/>
                <w:sz w:val="22"/>
                <w:szCs w:val="22"/>
                <w:lang w:val="ro-RO"/>
              </w:rPr>
              <w:t>w3schools online</w:t>
            </w:r>
            <w:r w:rsidRPr="00890CBC">
              <w:rPr>
                <w:b/>
                <w:sz w:val="22"/>
                <w:szCs w:val="22"/>
                <w:lang w:val="ro-RO"/>
              </w:rPr>
              <w:t xml:space="preserve">, </w:t>
            </w:r>
          </w:p>
          <w:p w:rsidR="007F0CCE" w:rsidRPr="00890CBC" w:rsidRDefault="007F0CCE" w:rsidP="00890CBC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PC,</w:t>
            </w:r>
            <w:r w:rsidR="00890CBC" w:rsidRPr="00890CBC">
              <w:rPr>
                <w:sz w:val="22"/>
                <w:szCs w:val="22"/>
                <w:lang w:val="ro-RO"/>
              </w:rPr>
              <w:t xml:space="preserve"> </w:t>
            </w:r>
            <w:r w:rsidRPr="00890CBC">
              <w:rPr>
                <w:sz w:val="22"/>
                <w:szCs w:val="22"/>
                <w:lang w:val="ro-RO"/>
              </w:rPr>
              <w:t>videoproiector</w:t>
            </w:r>
          </w:p>
          <w:p w:rsidR="007F0CCE" w:rsidRPr="00890CBC" w:rsidRDefault="007F0CCE" w:rsidP="00890CBC">
            <w:pPr>
              <w:rPr>
                <w:sz w:val="22"/>
                <w:szCs w:val="22"/>
                <w:lang w:val="ro-RO"/>
              </w:rPr>
            </w:pPr>
          </w:p>
          <w:p w:rsidR="007F0CCE" w:rsidRPr="00890CBC" w:rsidRDefault="007F0CCE" w:rsidP="00890C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C36999" w:rsidRPr="00890CBC" w:rsidRDefault="007F0CCE" w:rsidP="00890CB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05" w:hanging="205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 xml:space="preserve">observarea sistematică; </w:t>
            </w:r>
          </w:p>
          <w:p w:rsidR="007F0CCE" w:rsidRPr="00890CBC" w:rsidRDefault="007F0CCE" w:rsidP="00890CBC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05" w:hanging="205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 xml:space="preserve">aprecierea verbală </w:t>
            </w:r>
          </w:p>
        </w:tc>
      </w:tr>
      <w:tr w:rsidR="00C36999" w:rsidRPr="00890CBC" w:rsidTr="00425AC3">
        <w:trPr>
          <w:trHeight w:val="530"/>
        </w:trPr>
        <w:tc>
          <w:tcPr>
            <w:tcW w:w="1809" w:type="dxa"/>
          </w:tcPr>
          <w:p w:rsidR="00C36999" w:rsidRPr="00890CBC" w:rsidRDefault="00C36999" w:rsidP="00890CBC">
            <w:pPr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b/>
                <w:color w:val="000000" w:themeColor="text1"/>
                <w:sz w:val="22"/>
                <w:szCs w:val="22"/>
                <w:lang w:val="ro-RO"/>
              </w:rPr>
              <w:lastRenderedPageBreak/>
              <w:t>Anunțarea temei</w:t>
            </w:r>
          </w:p>
          <w:p w:rsidR="00890CBC" w:rsidRPr="00890CBC" w:rsidRDefault="00890CBC" w:rsidP="00890CBC">
            <w:pPr>
              <w:rPr>
                <w:color w:val="000000" w:themeColor="text1"/>
                <w:sz w:val="22"/>
                <w:szCs w:val="22"/>
                <w:lang w:val="ro-RO"/>
              </w:rPr>
            </w:pPr>
            <w:r w:rsidRPr="00890CBC">
              <w:rPr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449" w:type="dxa"/>
          </w:tcPr>
          <w:p w:rsidR="00C36999" w:rsidRPr="00890CBC" w:rsidRDefault="00C36999" w:rsidP="00890CBC">
            <w:pPr>
              <w:spacing w:after="16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064" w:type="dxa"/>
          </w:tcPr>
          <w:p w:rsidR="00C36999" w:rsidRPr="00890CBC" w:rsidRDefault="00C36999" w:rsidP="00890CB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- propune elevilor rezolvarea exercițiilor din fișa de lucru, secțiunea Temă</w:t>
            </w:r>
          </w:p>
        </w:tc>
        <w:tc>
          <w:tcPr>
            <w:tcW w:w="2410" w:type="dxa"/>
          </w:tcPr>
          <w:p w:rsidR="00C36999" w:rsidRPr="00890CBC" w:rsidRDefault="00C36999" w:rsidP="00890CBC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890CBC">
              <w:rPr>
                <w:rFonts w:ascii="Times New Roman" w:hAnsi="Times New Roman"/>
                <w:color w:val="auto"/>
                <w:szCs w:val="22"/>
                <w:lang w:val="ro-RO"/>
              </w:rPr>
              <w:t>Notează tema</w:t>
            </w:r>
          </w:p>
        </w:tc>
        <w:tc>
          <w:tcPr>
            <w:tcW w:w="1984" w:type="dxa"/>
          </w:tcPr>
          <w:p w:rsidR="00C36999" w:rsidRPr="00890CBC" w:rsidRDefault="00C36999" w:rsidP="00890CBC">
            <w:pPr>
              <w:jc w:val="both"/>
              <w:rPr>
                <w:sz w:val="22"/>
                <w:szCs w:val="22"/>
                <w:lang w:val="ro-RO"/>
              </w:rPr>
            </w:pPr>
            <w:r w:rsidRPr="00890CBC">
              <w:rPr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C36999" w:rsidRPr="00890CBC" w:rsidRDefault="00C36999" w:rsidP="00890CB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7F0CCE" w:rsidRPr="00890CBC" w:rsidRDefault="007F0CCE" w:rsidP="00890CBC">
      <w:pPr>
        <w:ind w:left="720"/>
        <w:jc w:val="both"/>
        <w:rPr>
          <w:b/>
          <w:noProof/>
          <w:sz w:val="22"/>
          <w:szCs w:val="22"/>
          <w:lang w:val="ro-RO"/>
        </w:rPr>
      </w:pPr>
    </w:p>
    <w:p w:rsidR="00E23AAF" w:rsidRPr="00890CBC" w:rsidRDefault="00E23AAF" w:rsidP="00890CBC">
      <w:pPr>
        <w:jc w:val="both"/>
        <w:rPr>
          <w:b/>
          <w:noProof/>
          <w:sz w:val="22"/>
          <w:szCs w:val="22"/>
          <w:lang w:val="ro-RO" w:eastAsia="ro-RO"/>
        </w:rPr>
      </w:pPr>
    </w:p>
    <w:p w:rsidR="00C43809" w:rsidRPr="00890CBC" w:rsidRDefault="00C43809" w:rsidP="00890CBC">
      <w:pPr>
        <w:pStyle w:val="ListParagraph"/>
        <w:spacing w:line="240" w:lineRule="auto"/>
        <w:jc w:val="both"/>
        <w:rPr>
          <w:rFonts w:ascii="Times New Roman" w:hAnsi="Times New Roman"/>
          <w:color w:val="auto"/>
          <w:szCs w:val="22"/>
          <w:lang w:val="ro-RO"/>
        </w:rPr>
      </w:pPr>
    </w:p>
    <w:p w:rsidR="00DE69E7" w:rsidRPr="00890CBC" w:rsidRDefault="00DE69E7" w:rsidP="00890CB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noProof/>
          <w:color w:val="auto"/>
          <w:szCs w:val="22"/>
          <w:lang w:val="ro-RO" w:eastAsia="ro-RO"/>
        </w:rPr>
      </w:pPr>
    </w:p>
    <w:p w:rsidR="00C94D71" w:rsidRPr="00890CBC" w:rsidRDefault="00D2544A" w:rsidP="00890CBC">
      <w:pPr>
        <w:spacing w:after="160"/>
        <w:jc w:val="center"/>
        <w:rPr>
          <w:sz w:val="22"/>
          <w:szCs w:val="22"/>
          <w:lang w:val="ro-RO"/>
        </w:rPr>
        <w:sectPr w:rsidR="00C94D71" w:rsidRPr="00890CBC" w:rsidSect="001870AB">
          <w:pgSz w:w="16838" w:h="11906" w:orient="landscape"/>
          <w:pgMar w:top="567" w:right="851" w:bottom="1135" w:left="851" w:header="709" w:footer="709" w:gutter="0"/>
          <w:cols w:space="708"/>
          <w:docGrid w:linePitch="360"/>
        </w:sectPr>
      </w:pPr>
      <w:r w:rsidRPr="00890CBC">
        <w:rPr>
          <w:sz w:val="22"/>
          <w:szCs w:val="22"/>
          <w:lang w:val="ro-RO"/>
        </w:rPr>
        <w:br w:type="page"/>
      </w:r>
    </w:p>
    <w:p w:rsidR="00733DB4" w:rsidRPr="00890CBC" w:rsidRDefault="00733DB4" w:rsidP="00890CBC">
      <w:pPr>
        <w:spacing w:after="160"/>
        <w:jc w:val="center"/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lastRenderedPageBreak/>
        <w:t>FIȘĂ DE LUCRU</w:t>
      </w:r>
    </w:p>
    <w:p w:rsidR="004220C1" w:rsidRPr="00890CBC" w:rsidRDefault="00A0644E" w:rsidP="00890CBC">
      <w:pPr>
        <w:jc w:val="center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t>OPERAȚII DE FORMATARE</w:t>
      </w:r>
      <w:r w:rsidR="004220C1" w:rsidRPr="00890CBC">
        <w:rPr>
          <w:b/>
          <w:noProof/>
          <w:sz w:val="22"/>
          <w:szCs w:val="22"/>
          <w:lang w:val="ro-RO"/>
        </w:rPr>
        <w:t xml:space="preserve"> A ELEMENTELOR DE CONȚINUT ALE UNEI PAGINI WEB</w:t>
      </w:r>
    </w:p>
    <w:p w:rsidR="007B27EC" w:rsidRPr="00890CBC" w:rsidRDefault="007B27EC" w:rsidP="00890CBC">
      <w:pPr>
        <w:jc w:val="center"/>
        <w:rPr>
          <w:b/>
          <w:noProof/>
          <w:sz w:val="22"/>
          <w:szCs w:val="22"/>
          <w:lang w:val="ro-RO"/>
        </w:rPr>
      </w:pPr>
    </w:p>
    <w:p w:rsidR="001D4E1C" w:rsidRPr="00890CBC" w:rsidRDefault="00F06A48" w:rsidP="00890CBC">
      <w:pPr>
        <w:pStyle w:val="ListParagraph"/>
        <w:spacing w:line="240" w:lineRule="auto"/>
        <w:ind w:left="284"/>
        <w:jc w:val="both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color w:val="auto"/>
          <w:szCs w:val="22"/>
          <w:lang w:val="ro-RO"/>
        </w:rPr>
        <w:t>Câteva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 xml:space="preserve">  tag-uri de formatare a corpului paginii web (body) și a textului: </w:t>
      </w:r>
    </w:p>
    <w:p w:rsidR="001D4E1C" w:rsidRPr="00890CBC" w:rsidRDefault="001D4E1C" w:rsidP="00890C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Tagul &lt;BODY&gt; (cu atribute noi) –  &lt;BODY  TEXT=”…” BGCOLOR =”…”  &lt;/BODY&gt;, </w:t>
      </w:r>
      <w:r w:rsidRPr="00890CBC">
        <w:rPr>
          <w:rFonts w:ascii="Times New Roman" w:hAnsi="Times New Roman"/>
          <w:color w:val="auto"/>
          <w:szCs w:val="22"/>
          <w:lang w:val="ro-RO"/>
        </w:rPr>
        <w:t>unde</w:t>
      </w: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: </w:t>
      </w:r>
    </w:p>
    <w:p w:rsidR="001D4E1C" w:rsidRPr="00890CBC" w:rsidRDefault="001D4E1C" w:rsidP="00890CBC">
      <w:pPr>
        <w:pStyle w:val="ListParagraph"/>
        <w:spacing w:line="240" w:lineRule="auto"/>
        <w:ind w:left="360"/>
        <w:jc w:val="both"/>
        <w:rPr>
          <w:rFonts w:ascii="Times New Roman" w:hAnsi="Times New Roman"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TEXT = </w:t>
      </w:r>
      <w:r w:rsidRPr="00890CBC">
        <w:rPr>
          <w:rFonts w:ascii="Times New Roman" w:hAnsi="Times New Roman"/>
          <w:color w:val="auto"/>
          <w:szCs w:val="22"/>
          <w:lang w:val="ro-RO"/>
        </w:rPr>
        <w:t>specifică culoarea generală p</w:t>
      </w:r>
      <w:r w:rsidR="00C43809" w:rsidRPr="00890CBC">
        <w:rPr>
          <w:rFonts w:ascii="Times New Roman" w:hAnsi="Times New Roman"/>
          <w:color w:val="auto"/>
          <w:szCs w:val="22"/>
          <w:lang w:val="ro-RO"/>
        </w:rPr>
        <w:t>e</w:t>
      </w:r>
      <w:r w:rsidRPr="00890CBC">
        <w:rPr>
          <w:rFonts w:ascii="Times New Roman" w:hAnsi="Times New Roman"/>
          <w:color w:val="auto"/>
          <w:szCs w:val="22"/>
          <w:lang w:val="ro-RO"/>
        </w:rPr>
        <w:t>ntru textul din pagină. Culoarea poate fi specificată fie prin numele ei (în limba engleză!), fie printr-un cod.</w:t>
      </w:r>
      <w:r w:rsidR="00626636">
        <w:rPr>
          <w:rFonts w:ascii="Times New Roman" w:hAnsi="Times New Roman"/>
          <w:color w:val="auto"/>
          <w:szCs w:val="22"/>
          <w:lang w:val="ro-RO"/>
        </w:rPr>
        <w:t xml:space="preserve"> </w:t>
      </w:r>
      <w:r w:rsidR="00C43809" w:rsidRPr="00890CBC">
        <w:rPr>
          <w:rFonts w:ascii="Times New Roman" w:hAnsi="Times New Roman"/>
          <w:color w:val="auto"/>
          <w:szCs w:val="22"/>
          <w:lang w:val="ro-RO"/>
        </w:rPr>
        <w:t>(Vezi Anexa 2)</w:t>
      </w:r>
    </w:p>
    <w:p w:rsidR="001D4E1C" w:rsidRPr="00890CBC" w:rsidRDefault="001D4E1C" w:rsidP="00890CB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>BGCOLOR =specific</w:t>
      </w:r>
      <w:r w:rsidR="007B27EC" w:rsidRPr="00890CBC">
        <w:rPr>
          <w:rFonts w:ascii="Times New Roman" w:hAnsi="Times New Roman"/>
          <w:b/>
          <w:color w:val="auto"/>
          <w:szCs w:val="22"/>
          <w:lang w:val="ro-RO"/>
        </w:rPr>
        <w:t>ă</w:t>
      </w: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 o culoare pentru fundalul paginii.</w:t>
      </w:r>
    </w:p>
    <w:p w:rsidR="001D4E1C" w:rsidRPr="00890CBC" w:rsidRDefault="00F06A48" w:rsidP="00890C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>Tag-ul &lt;PRE&gt; …. &lt;/PRE&gt;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 - 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>permite afișarea textului așa cum este scrisă în editorul de texte (conținut preformatat), respectând spațiile și ruperea pe rânduri;</w:t>
      </w:r>
    </w:p>
    <w:p w:rsidR="001D4E1C" w:rsidRPr="00890CBC" w:rsidRDefault="00F06A48" w:rsidP="00890C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Tag-ul &lt;BR&gt; 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- 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>impune browser-ului să afișeze textul situat după el pe linia următoare; nu are tag corespunzător de sfârșit;</w:t>
      </w:r>
    </w:p>
    <w:p w:rsidR="001D4E1C" w:rsidRPr="00890CBC" w:rsidRDefault="001D4E1C" w:rsidP="00890CB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>Tag-uri special</w:t>
      </w:r>
      <w:r w:rsidR="00B4489E"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e </w:t>
      </w: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pentru titluri (headings) : </w:t>
      </w:r>
    </w:p>
    <w:p w:rsidR="001D4E1C" w:rsidRPr="00890CBC" w:rsidRDefault="001D4E1C" w:rsidP="00890CBC">
      <w:pPr>
        <w:pStyle w:val="ListParagraph"/>
        <w:spacing w:line="240" w:lineRule="auto"/>
        <w:ind w:left="1080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>&lt;H1&gt;….&lt;/H1&gt;</w:t>
      </w:r>
    </w:p>
    <w:p w:rsidR="001D4E1C" w:rsidRPr="00890CBC" w:rsidRDefault="001D4E1C" w:rsidP="00F06A4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>&lt;H2&gt;….&lt;/H2&gt;</w:t>
      </w:r>
    </w:p>
    <w:p w:rsidR="001D4E1C" w:rsidRPr="00890CBC" w:rsidRDefault="001D4E1C" w:rsidP="00F06A48">
      <w:pPr>
        <w:ind w:left="1080"/>
        <w:jc w:val="both"/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t>&lt;H3&gt;….&lt;/H3&gt;</w:t>
      </w:r>
    </w:p>
    <w:p w:rsidR="001D4E1C" w:rsidRPr="00890CBC" w:rsidRDefault="001D4E1C" w:rsidP="00890CBC">
      <w:pPr>
        <w:ind w:left="1080"/>
        <w:jc w:val="both"/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t>&lt;H4&gt;….&lt;/H4&gt;</w:t>
      </w:r>
    </w:p>
    <w:p w:rsidR="001D4E1C" w:rsidRPr="00890CBC" w:rsidRDefault="001D4E1C" w:rsidP="00890CBC">
      <w:pPr>
        <w:ind w:left="1080"/>
        <w:jc w:val="both"/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t>&lt;H5&gt;….&lt;/H5&gt;</w:t>
      </w:r>
    </w:p>
    <w:p w:rsidR="001D4E1C" w:rsidRPr="00890CBC" w:rsidRDefault="001D4E1C" w:rsidP="00890CBC">
      <w:pPr>
        <w:ind w:left="1080"/>
        <w:jc w:val="both"/>
        <w:rPr>
          <w:b/>
          <w:sz w:val="22"/>
          <w:szCs w:val="22"/>
          <w:lang w:val="ro-RO"/>
        </w:rPr>
      </w:pPr>
      <w:r w:rsidRPr="00890CBC">
        <w:rPr>
          <w:b/>
          <w:sz w:val="22"/>
          <w:szCs w:val="22"/>
          <w:lang w:val="ro-RO"/>
        </w:rPr>
        <w:t>&lt;H6&gt; ….&lt;/H6&gt;</w:t>
      </w:r>
    </w:p>
    <w:p w:rsidR="001D4E1C" w:rsidRPr="00890CBC" w:rsidRDefault="001D4E1C" w:rsidP="00890CBC">
      <w:pPr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>unde &lt;H1&gt;  dă dimensiunea cea mai mare, iar &lt;H6&gt; cea mai mic</w:t>
      </w:r>
      <w:r w:rsidR="00626636">
        <w:rPr>
          <w:sz w:val="22"/>
          <w:szCs w:val="22"/>
          <w:lang w:val="ro-RO"/>
        </w:rPr>
        <w:t>ă</w:t>
      </w:r>
      <w:r w:rsidRPr="00890CBC">
        <w:rPr>
          <w:sz w:val="22"/>
          <w:szCs w:val="22"/>
          <w:lang w:val="ro-RO"/>
        </w:rPr>
        <w:t>.</w:t>
      </w:r>
    </w:p>
    <w:p w:rsidR="001D4E1C" w:rsidRPr="00890CBC" w:rsidRDefault="00F06A48" w:rsidP="00890CB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>Tag-ul &lt;P&gt; …. &lt;/P&gt;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 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 xml:space="preserve">- este folosit pentru a marca un paragraf. Poate primi </w:t>
      </w:r>
      <w:r w:rsidR="00940C72" w:rsidRPr="00890CBC">
        <w:rPr>
          <w:rFonts w:ascii="Times New Roman" w:hAnsi="Times New Roman"/>
          <w:color w:val="auto"/>
          <w:szCs w:val="22"/>
          <w:lang w:val="ro-RO"/>
        </w:rPr>
        <w:t>at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 xml:space="preserve">ribute ca: scris  cu caractere îngroșate 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>(&lt;B&gt;… &lt;/B&gt;)</w:t>
      </w:r>
      <w:r w:rsidR="001D4E1C" w:rsidRPr="00F06A48">
        <w:rPr>
          <w:rFonts w:ascii="Times New Roman" w:hAnsi="Times New Roman"/>
          <w:color w:val="auto"/>
          <w:szCs w:val="22"/>
          <w:lang w:val="ro-RO"/>
        </w:rPr>
        <w:t>,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 xml:space="preserve"> scris cu caractere înclinate 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>&lt;I&gt;…&lt;/I&gt;,</w:t>
      </w:r>
      <w:r w:rsidR="001D4E1C" w:rsidRPr="00890CBC">
        <w:rPr>
          <w:rFonts w:ascii="Times New Roman" w:hAnsi="Times New Roman"/>
          <w:color w:val="auto"/>
          <w:szCs w:val="22"/>
          <w:lang w:val="ro-RO"/>
        </w:rPr>
        <w:t xml:space="preserve"> scris cu caractere subliniate  </w:t>
      </w:r>
      <w:r w:rsidR="001D4E1C" w:rsidRPr="00890CBC">
        <w:rPr>
          <w:rFonts w:ascii="Times New Roman" w:hAnsi="Times New Roman"/>
          <w:b/>
          <w:color w:val="auto"/>
          <w:szCs w:val="22"/>
          <w:lang w:val="ro-RO"/>
        </w:rPr>
        <w:t>(&lt;U&gt;…&lt;/U&gt;).</w:t>
      </w:r>
    </w:p>
    <w:p w:rsidR="00AF71CD" w:rsidRPr="00890CBC" w:rsidRDefault="00C43809" w:rsidP="00890CB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auto"/>
          <w:szCs w:val="22"/>
          <w:lang w:val="ro-RO"/>
        </w:rPr>
      </w:pPr>
      <w:r w:rsidRPr="00890CBC">
        <w:rPr>
          <w:rFonts w:ascii="Times New Roman" w:hAnsi="Times New Roman"/>
          <w:b/>
          <w:color w:val="auto"/>
          <w:szCs w:val="22"/>
          <w:lang w:val="ro-RO"/>
        </w:rPr>
        <w:t xml:space="preserve">Tagul  &lt;FONT SIZE=”….”  COLOR=”…”&gt;….&lt;/FONT&gt; </w:t>
      </w:r>
      <w:r w:rsidRPr="00890CBC">
        <w:rPr>
          <w:rFonts w:ascii="Times New Roman" w:hAnsi="Times New Roman"/>
          <w:color w:val="auto"/>
          <w:szCs w:val="22"/>
          <w:lang w:val="ro-RO"/>
        </w:rPr>
        <w:t>- specifică dimensiunea fontului (size) și culoarea  acestuia (color).</w:t>
      </w:r>
      <w:r w:rsidR="00AF71CD" w:rsidRPr="00890CBC">
        <w:rPr>
          <w:rFonts w:ascii="Times New Roman" w:hAnsi="Times New Roman"/>
          <w:noProof/>
          <w:szCs w:val="22"/>
          <w:lang w:val="ro-RO"/>
        </w:rPr>
        <w:t>aplicația</w:t>
      </w:r>
      <w:r w:rsidR="00AF71CD" w:rsidRPr="00890CBC">
        <w:rPr>
          <w:rFonts w:ascii="Times New Roman" w:hAnsi="Times New Roman"/>
          <w:b/>
          <w:noProof/>
          <w:szCs w:val="22"/>
          <w:lang w:val="ro-RO"/>
        </w:rPr>
        <w:t xml:space="preserve"> s de pe tabletă </w:t>
      </w:r>
      <w:r w:rsidR="00AF44B2" w:rsidRPr="00890CBC">
        <w:rPr>
          <w:rFonts w:ascii="Times New Roman" w:hAnsi="Times New Roman"/>
          <w:b/>
          <w:noProof/>
          <w:szCs w:val="22"/>
          <w:lang w:val="ro-RO"/>
        </w:rPr>
        <w:t xml:space="preserve">  </w:t>
      </w:r>
      <w:r w:rsidR="00AF71CD" w:rsidRPr="00890CBC">
        <w:rPr>
          <w:rFonts w:ascii="Times New Roman" w:hAnsi="Times New Roman"/>
          <w:b/>
          <w:noProof/>
          <w:szCs w:val="22"/>
          <w:lang w:val="ro-RO"/>
        </w:rPr>
        <w:t xml:space="preserve">sau accesaț-o de </w:t>
      </w:r>
      <w:r w:rsidR="00280261" w:rsidRPr="00890CBC">
        <w:rPr>
          <w:rFonts w:ascii="Times New Roman" w:hAnsi="Times New Roman"/>
          <w:b/>
          <w:noProof/>
          <w:szCs w:val="22"/>
          <w:lang w:val="ro-RO"/>
        </w:rPr>
        <w:t>pe</w:t>
      </w:r>
      <w:r w:rsidR="00AF71CD" w:rsidRPr="00890CBC">
        <w:rPr>
          <w:rFonts w:ascii="Times New Roman" w:hAnsi="Times New Roman"/>
          <w:b/>
          <w:noProof/>
          <w:szCs w:val="22"/>
          <w:lang w:val="ro-RO"/>
        </w:rPr>
        <w:t xml:space="preserve"> site-ul </w:t>
      </w:r>
    </w:p>
    <w:p w:rsidR="0074610A" w:rsidRPr="00890CBC" w:rsidRDefault="00F06A48" w:rsidP="00890CBC">
      <w:pPr>
        <w:spacing w:after="160"/>
        <w:jc w:val="both"/>
        <w:rPr>
          <w:b/>
          <w:noProof/>
          <w:sz w:val="22"/>
          <w:szCs w:val="22"/>
          <w:lang w:val="ro-RO"/>
        </w:rPr>
      </w:pPr>
      <w:r>
        <w:rPr>
          <w:b/>
          <w:noProof/>
          <w:sz w:val="22"/>
          <w:szCs w:val="22"/>
          <w:lang w:val="ro-RO"/>
        </w:rPr>
        <w:t>Aplicație:</w:t>
      </w:r>
      <w:r w:rsidR="00940C72" w:rsidRPr="00890CBC">
        <w:rPr>
          <w:b/>
          <w:noProof/>
          <w:sz w:val="22"/>
          <w:szCs w:val="22"/>
          <w:lang w:val="ro-RO"/>
        </w:rPr>
        <w:t xml:space="preserve"> Deschideți aplicația </w:t>
      </w:r>
      <w:r w:rsidR="00C36999" w:rsidRPr="00890CBC">
        <w:rPr>
          <w:b/>
          <w:noProof/>
          <w:sz w:val="22"/>
          <w:szCs w:val="22"/>
          <w:lang w:val="ro-RO"/>
        </w:rPr>
        <w:t>w3schools online</w:t>
      </w:r>
      <w:r w:rsidR="00940C72" w:rsidRPr="00890CBC">
        <w:rPr>
          <w:b/>
          <w:noProof/>
          <w:sz w:val="22"/>
          <w:szCs w:val="22"/>
          <w:lang w:val="ro-RO"/>
        </w:rPr>
        <w:t xml:space="preserve"> din pictograma </w:t>
      </w:r>
      <w:r w:rsidR="00C36999" w:rsidRPr="00890CBC">
        <w:rPr>
          <w:noProof/>
          <w:sz w:val="22"/>
          <w:szCs w:val="22"/>
        </w:rPr>
        <w:drawing>
          <wp:inline distT="0" distB="0" distL="0" distR="0">
            <wp:extent cx="381000" cy="314067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60" cy="3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  <w:lang w:val="ro-RO"/>
        </w:rPr>
        <w:t xml:space="preserve"> </w:t>
      </w:r>
      <w:r w:rsidR="00940C72" w:rsidRPr="00890CBC">
        <w:rPr>
          <w:b/>
          <w:noProof/>
          <w:sz w:val="22"/>
          <w:szCs w:val="22"/>
          <w:lang w:val="ro-RO"/>
        </w:rPr>
        <w:t xml:space="preserve">sau de pe site-ul </w:t>
      </w:r>
      <w:hyperlink w:history="1">
        <w:r w:rsidR="00C36999" w:rsidRPr="00890CBC">
          <w:rPr>
            <w:rStyle w:val="Hyperlink"/>
            <w:noProof/>
            <w:sz w:val="22"/>
            <w:szCs w:val="22"/>
            <w:lang w:val="ro-RO"/>
          </w:rPr>
          <w:t>https://www.w3schools .com/html/default.asp</w:t>
        </w:r>
      </w:hyperlink>
      <w:r w:rsidR="001D4E1C" w:rsidRPr="00890CBC">
        <w:rPr>
          <w:b/>
          <w:noProof/>
          <w:sz w:val="22"/>
          <w:szCs w:val="22"/>
          <w:lang w:val="ro-RO"/>
        </w:rPr>
        <w:t>.</w:t>
      </w:r>
      <w:r w:rsidR="00940C72" w:rsidRPr="00890CBC">
        <w:rPr>
          <w:noProof/>
          <w:sz w:val="22"/>
          <w:szCs w:val="22"/>
          <w:lang w:val="ro-RO"/>
        </w:rPr>
        <w:t xml:space="preserve"> </w:t>
      </w:r>
    </w:p>
    <w:p w:rsidR="001116FA" w:rsidRPr="00890CBC" w:rsidRDefault="00F06A48" w:rsidP="00F06A4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noProof/>
          <w:color w:val="auto"/>
          <w:szCs w:val="22"/>
          <w:lang w:val="ro-RO"/>
        </w:rPr>
      </w:pPr>
      <w:r>
        <w:rPr>
          <w:rFonts w:ascii="Times New Roman" w:hAnsi="Times New Roman"/>
          <w:noProof/>
          <w:color w:val="auto"/>
          <w:szCs w:val="22"/>
          <w:lang w:val="ro-RO"/>
        </w:rPr>
        <w:t>Accesați meniul HTML</w:t>
      </w:r>
      <w:r w:rsidR="00FA17A4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 BASIC și rulați primele trei exemple (HTML DOCUMENTS, HTML HEADINGS, HTML PARAGRAF).</w:t>
      </w:r>
    </w:p>
    <w:p w:rsidR="00551371" w:rsidRPr="00890CBC" w:rsidRDefault="00FA17A4" w:rsidP="00F06A4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Reveniți la secțiunea HTML DOCUMENTS și modificați codul </w:t>
      </w:r>
      <w:r w:rsidR="00C43809" w:rsidRPr="00890CBC">
        <w:rPr>
          <w:rFonts w:ascii="Times New Roman" w:hAnsi="Times New Roman"/>
          <w:noProof/>
          <w:color w:val="auto"/>
          <w:szCs w:val="22"/>
          <w:lang w:val="ro-RO"/>
        </w:rPr>
        <w:t>din secț</w:t>
      </w:r>
      <w:r w:rsidR="00626636">
        <w:rPr>
          <w:rFonts w:ascii="Times New Roman" w:hAnsi="Times New Roman"/>
          <w:noProof/>
          <w:color w:val="auto"/>
          <w:szCs w:val="22"/>
          <w:lang w:val="ro-RO"/>
        </w:rPr>
        <w:t>i</w:t>
      </w:r>
      <w:r w:rsidR="00C43809" w:rsidRPr="00890CBC">
        <w:rPr>
          <w:rFonts w:ascii="Times New Roman" w:hAnsi="Times New Roman"/>
          <w:noProof/>
          <w:color w:val="auto"/>
          <w:szCs w:val="22"/>
          <w:lang w:val="ro-RO"/>
        </w:rPr>
        <w:t>unea EXAMPLE pentru a arăta ca în imaginea alăturată:</w:t>
      </w:r>
    </w:p>
    <w:p w:rsidR="007B27EC" w:rsidRPr="00890CBC" w:rsidRDefault="00267E6B" w:rsidP="00890CBC">
      <w:pPr>
        <w:pStyle w:val="ListParagraph"/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>
            <wp:extent cx="104775" cy="355071"/>
            <wp:effectExtent l="0" t="0" r="0" b="6985"/>
            <wp:docPr id="200" name="I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2" cy="3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 Amintiți</w:t>
      </w:r>
      <w:r w:rsidR="00626636">
        <w:rPr>
          <w:rFonts w:ascii="Times New Roman" w:hAnsi="Times New Roman"/>
          <w:noProof/>
          <w:color w:val="auto"/>
          <w:szCs w:val="22"/>
          <w:lang w:val="ro-RO"/>
        </w:rPr>
        <w:t>-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vă de formatările din  WORD și </w:t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>de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 operațiile </w:t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de selectare, 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de copiere (CTRL+C), </w:t>
      </w:r>
      <w:r w:rsidR="00626636">
        <w:rPr>
          <w:rFonts w:ascii="Times New Roman" w:hAnsi="Times New Roman"/>
          <w:noProof/>
          <w:color w:val="auto"/>
          <w:szCs w:val="22"/>
          <w:lang w:val="ro-RO"/>
        </w:rPr>
        <w:t>l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ipire (CTRL+V), </w:t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>ștergere (CTRL+X), anularea modificării (CTRL+Z)!</w:t>
      </w:r>
    </w:p>
    <w:p w:rsidR="00C43809" w:rsidRPr="00890CBC" w:rsidRDefault="00C43809" w:rsidP="00890CBC">
      <w:pPr>
        <w:pStyle w:val="ListParagraph"/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>
            <wp:extent cx="5610225" cy="2095500"/>
            <wp:effectExtent l="19050" t="19050" r="28575" b="19050"/>
            <wp:docPr id="199" name="I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955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F388C" w:rsidRPr="00890CBC" w:rsidRDefault="007F388C" w:rsidP="00890CBC">
      <w:pPr>
        <w:pStyle w:val="ListParagraph"/>
        <w:spacing w:line="240" w:lineRule="auto"/>
        <w:jc w:val="center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/>
        </w:rPr>
        <w:t>Pagina web 1</w:t>
      </w:r>
    </w:p>
    <w:p w:rsidR="0074610A" w:rsidRPr="00890CBC" w:rsidRDefault="001116FA" w:rsidP="00890CB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/>
        </w:rPr>
        <w:t>*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>Modificați documentul HTML, astfel încât pagina să aibă fundal galben, paragraful să fie scris cu caractere îngroșate, pe un singur rând</w:t>
      </w:r>
      <w:r w:rsidR="00F06A48">
        <w:rPr>
          <w:rFonts w:ascii="Times New Roman" w:hAnsi="Times New Roman"/>
          <w:noProof/>
          <w:color w:val="auto"/>
          <w:szCs w:val="22"/>
          <w:lang w:val="ro-RO"/>
        </w:rPr>
        <w:t>,</w:t>
      </w:r>
      <w:r w:rsidR="007B27EC" w:rsidRPr="00890CBC">
        <w:rPr>
          <w:rFonts w:ascii="Times New Roman" w:hAnsi="Times New Roman"/>
          <w:noProof/>
          <w:color w:val="auto"/>
          <w:szCs w:val="22"/>
          <w:lang w:val="ro-RO"/>
        </w:rPr>
        <w:t xml:space="preserve"> cu font de culoare albastră și dimensiune de 10 pct.</w:t>
      </w:r>
    </w:p>
    <w:p w:rsidR="007F388C" w:rsidRPr="00890CBC" w:rsidRDefault="007F388C" w:rsidP="00890CBC">
      <w:pPr>
        <w:pStyle w:val="ListParagraph"/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</w:p>
    <w:p w:rsidR="007F388C" w:rsidRPr="00890CBC" w:rsidRDefault="007F388C" w:rsidP="00890CBC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noProof/>
          <w:szCs w:val="22"/>
          <w:lang w:val="ro-RO"/>
        </w:rPr>
      </w:pPr>
      <w:r w:rsidRPr="00890CBC">
        <w:rPr>
          <w:rFonts w:ascii="Times New Roman" w:hAnsi="Times New Roman"/>
          <w:b/>
          <w:noProof/>
          <w:color w:val="auto"/>
          <w:szCs w:val="22"/>
          <w:lang w:val="ro-RO"/>
        </w:rPr>
        <w:t xml:space="preserve">TEMA:  </w:t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>Identificați diferențele dintre cele două pagini web. Notați modificările care vor apărea în cazul vizualizării pagini web 2 într-un browser, față de pagina web 1.</w:t>
      </w:r>
    </w:p>
    <w:p w:rsidR="007F388C" w:rsidRPr="00890CBC" w:rsidRDefault="007F388C" w:rsidP="00890CBC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noProof/>
          <w:szCs w:val="22"/>
          <w:lang w:val="ro-RO"/>
        </w:rPr>
      </w:pPr>
    </w:p>
    <w:p w:rsidR="007F388C" w:rsidRPr="00890CBC" w:rsidRDefault="007F388C" w:rsidP="00890CBC">
      <w:pPr>
        <w:pStyle w:val="ListParagraph"/>
        <w:spacing w:line="240" w:lineRule="auto"/>
        <w:rPr>
          <w:rFonts w:ascii="Times New Roman" w:hAnsi="Times New Roman"/>
          <w:noProof/>
          <w:color w:val="auto"/>
          <w:szCs w:val="22"/>
          <w:lang w:val="ro-RO"/>
        </w:rPr>
      </w:pPr>
      <w:r w:rsidRPr="00890CBC">
        <w:rPr>
          <w:rFonts w:ascii="Times New Roman" w:hAnsi="Times New Roman"/>
          <w:noProof/>
          <w:color w:val="auto"/>
          <w:szCs w:val="22"/>
          <w:lang w:val="ro-RO"/>
        </w:rPr>
        <w:tab/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ab/>
      </w:r>
      <w:r w:rsidRPr="00890CBC">
        <w:rPr>
          <w:rFonts w:ascii="Times New Roman" w:hAnsi="Times New Roman"/>
          <w:noProof/>
          <w:color w:val="auto"/>
          <w:szCs w:val="22"/>
          <w:lang w:val="ro-RO"/>
        </w:rPr>
        <w:tab/>
      </w:r>
    </w:p>
    <w:p w:rsidR="00AF71CD" w:rsidRPr="00890CBC" w:rsidRDefault="00AF71CD" w:rsidP="00890CBC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noProof/>
          <w:szCs w:val="22"/>
          <w:lang w:val="ro-RO"/>
        </w:rPr>
      </w:pPr>
    </w:p>
    <w:p w:rsidR="005F6EC5" w:rsidRPr="00890CBC" w:rsidRDefault="001870AB" w:rsidP="00890CBC">
      <w:pPr>
        <w:jc w:val="center"/>
        <w:rPr>
          <w:b/>
          <w:noProof/>
          <w:sz w:val="22"/>
          <w:szCs w:val="22"/>
          <w:lang w:val="ro-RO"/>
        </w:rPr>
      </w:pPr>
      <w:r w:rsidRPr="00890CBC">
        <w:rPr>
          <w:b/>
          <w:noProof/>
          <w:sz w:val="22"/>
          <w:szCs w:val="22"/>
          <w:lang w:val="ro-RO"/>
        </w:rPr>
        <w:lastRenderedPageBreak/>
        <w:t>A</w:t>
      </w:r>
      <w:r w:rsidR="005F6EC5" w:rsidRPr="00890CBC">
        <w:rPr>
          <w:b/>
          <w:noProof/>
          <w:sz w:val="22"/>
          <w:szCs w:val="22"/>
          <w:lang w:val="ro-RO"/>
        </w:rPr>
        <w:t>nexa 1</w:t>
      </w:r>
    </w:p>
    <w:p w:rsidR="000165AF" w:rsidRPr="00890CBC" w:rsidRDefault="000165AF" w:rsidP="00890CBC">
      <w:pPr>
        <w:jc w:val="center"/>
        <w:rPr>
          <w:sz w:val="22"/>
          <w:szCs w:val="22"/>
          <w:lang w:val="ro-RO"/>
        </w:rPr>
      </w:pPr>
    </w:p>
    <w:p w:rsidR="000165AF" w:rsidRPr="00890CBC" w:rsidRDefault="000165AF" w:rsidP="00890CB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  <w:r w:rsidRPr="00890CBC">
        <w:rPr>
          <w:b/>
          <w:bCs/>
          <w:sz w:val="22"/>
          <w:szCs w:val="22"/>
          <w:lang w:val="ro-RO"/>
        </w:rPr>
        <w:t>REBUS</w:t>
      </w:r>
    </w:p>
    <w:p w:rsidR="000165AF" w:rsidRPr="00890CBC" w:rsidRDefault="000165AF" w:rsidP="00890CB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b/>
          <w:bCs/>
          <w:sz w:val="22"/>
          <w:szCs w:val="22"/>
          <w:lang w:val="ro-RO"/>
        </w:rPr>
      </w:pPr>
      <w:r w:rsidRPr="00890CBC">
        <w:rPr>
          <w:b/>
          <w:bCs/>
          <w:noProof/>
          <w:sz w:val="22"/>
          <w:szCs w:val="22"/>
        </w:rPr>
        <w:drawing>
          <wp:inline distT="0" distB="0" distL="0" distR="0">
            <wp:extent cx="4953000" cy="2428875"/>
            <wp:effectExtent l="0" t="0" r="0" b="952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F" w:rsidRPr="00890CBC" w:rsidRDefault="000165AF" w:rsidP="00890CB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b/>
          <w:bCs/>
          <w:sz w:val="22"/>
          <w:szCs w:val="22"/>
          <w:lang w:val="ro-RO"/>
        </w:rPr>
      </w:pPr>
    </w:p>
    <w:p w:rsidR="000165AF" w:rsidRPr="00890CBC" w:rsidRDefault="000165AF" w:rsidP="00890CB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b/>
          <w:bCs/>
          <w:sz w:val="22"/>
          <w:szCs w:val="22"/>
          <w:lang w:val="ro-RO"/>
        </w:rPr>
      </w:pPr>
      <w:r w:rsidRPr="00890CBC">
        <w:rPr>
          <w:b/>
          <w:bCs/>
          <w:sz w:val="22"/>
          <w:szCs w:val="22"/>
          <w:lang w:val="ro-RO"/>
        </w:rPr>
        <w:t>Verticală</w:t>
      </w:r>
    </w:p>
    <w:p w:rsidR="000165AF" w:rsidRPr="00890CBC" w:rsidRDefault="004F6AD4" w:rsidP="00890CBC">
      <w:pPr>
        <w:widowControl w:val="0"/>
        <w:tabs>
          <w:tab w:val="left" w:pos="2730"/>
        </w:tabs>
        <w:autoSpaceDE w:val="0"/>
        <w:autoSpaceDN w:val="0"/>
        <w:adjustRightInd w:val="0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ab/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>2.</w:t>
      </w:r>
      <w:r w:rsidRPr="00890CBC">
        <w:rPr>
          <w:sz w:val="22"/>
          <w:szCs w:val="22"/>
          <w:lang w:val="ro-RO"/>
        </w:rPr>
        <w:tab/>
        <w:t>Cu ajutorul lui putem vizualiza o pagină web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>3.</w:t>
      </w:r>
      <w:r w:rsidRPr="00890CBC">
        <w:rPr>
          <w:sz w:val="22"/>
          <w:szCs w:val="22"/>
          <w:lang w:val="ro-RO"/>
        </w:rPr>
        <w:tab/>
        <w:t>Editor de texte simplu, utilizat pentru editarea fișierelor HTML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0165AF" w:rsidRPr="00890CBC" w:rsidRDefault="000165AF" w:rsidP="00890CB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b/>
          <w:bCs/>
          <w:sz w:val="22"/>
          <w:szCs w:val="22"/>
          <w:lang w:val="ro-RO"/>
        </w:rPr>
      </w:pPr>
      <w:r w:rsidRPr="00890CBC">
        <w:rPr>
          <w:b/>
          <w:bCs/>
          <w:sz w:val="22"/>
          <w:szCs w:val="22"/>
          <w:lang w:val="ro-RO"/>
        </w:rPr>
        <w:t>Orizontală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0165AF" w:rsidRPr="00890CBC" w:rsidRDefault="00F06A48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1.</w:t>
      </w:r>
      <w:r>
        <w:rPr>
          <w:sz w:val="22"/>
          <w:szCs w:val="22"/>
          <w:lang w:val="ro-RO"/>
        </w:rPr>
        <w:tab/>
        <w:t>„</w:t>
      </w:r>
      <w:r w:rsidR="000165AF" w:rsidRPr="00890CBC">
        <w:rPr>
          <w:sz w:val="22"/>
          <w:szCs w:val="22"/>
          <w:lang w:val="ro-RO"/>
        </w:rPr>
        <w:t>Capul” unei pagini web</w:t>
      </w:r>
    </w:p>
    <w:p w:rsidR="000165AF" w:rsidRPr="00890CBC" w:rsidRDefault="00F06A48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2.</w:t>
      </w:r>
      <w:r>
        <w:rPr>
          <w:sz w:val="22"/>
          <w:szCs w:val="22"/>
          <w:lang w:val="ro-RO"/>
        </w:rPr>
        <w:tab/>
        <w:t>„</w:t>
      </w:r>
      <w:bookmarkStart w:id="0" w:name="_GoBack"/>
      <w:bookmarkEnd w:id="0"/>
      <w:r w:rsidR="000165AF" w:rsidRPr="00890CBC">
        <w:rPr>
          <w:sz w:val="22"/>
          <w:szCs w:val="22"/>
          <w:lang w:val="ro-RO"/>
        </w:rPr>
        <w:t xml:space="preserve">Corpul”paginii web 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>4.</w:t>
      </w:r>
      <w:r w:rsidRPr="00890CBC">
        <w:rPr>
          <w:sz w:val="22"/>
          <w:szCs w:val="22"/>
          <w:lang w:val="ro-RO"/>
        </w:rPr>
        <w:tab/>
        <w:t>Etichetă HTML cuprinsă între semnele ”&lt; ” și  ”&gt;”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4F6AD4" w:rsidRPr="00890CBC" w:rsidRDefault="004F6AD4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4F6AD4" w:rsidRPr="00890CBC" w:rsidRDefault="004F6AD4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 xml:space="preserve"> </w:t>
      </w:r>
    </w:p>
    <w:p w:rsidR="000165AF" w:rsidRPr="00890CBC" w:rsidRDefault="004F6AD4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t>Rezolvarea rebusului</w:t>
      </w: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</w:p>
    <w:p w:rsidR="000165AF" w:rsidRPr="00890CBC" w:rsidRDefault="000165AF" w:rsidP="00890CBC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sz w:val="22"/>
          <w:szCs w:val="22"/>
          <w:lang w:val="ro-RO"/>
        </w:rPr>
      </w:pPr>
      <w:r w:rsidRPr="00890CBC">
        <w:rPr>
          <w:noProof/>
          <w:sz w:val="22"/>
          <w:szCs w:val="22"/>
        </w:rPr>
        <w:drawing>
          <wp:inline distT="0" distB="0" distL="0" distR="0">
            <wp:extent cx="2867025" cy="1419225"/>
            <wp:effectExtent l="0" t="0" r="9525" b="952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1C" w:rsidRPr="00890CBC" w:rsidRDefault="001D4E1C" w:rsidP="00890CBC">
      <w:pPr>
        <w:spacing w:after="160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br w:type="page"/>
      </w:r>
    </w:p>
    <w:p w:rsidR="00F159E6" w:rsidRPr="00890CBC" w:rsidRDefault="001D4E1C" w:rsidP="00890CBC">
      <w:pPr>
        <w:jc w:val="both"/>
        <w:rPr>
          <w:sz w:val="22"/>
          <w:szCs w:val="22"/>
          <w:lang w:val="ro-RO"/>
        </w:rPr>
      </w:pPr>
      <w:r w:rsidRPr="00890CBC">
        <w:rPr>
          <w:sz w:val="22"/>
          <w:szCs w:val="22"/>
          <w:lang w:val="ro-RO"/>
        </w:rPr>
        <w:lastRenderedPageBreak/>
        <w:t>ANEXA 2.  NUME DE CULORI STANDARD CARE POT FI FOLOSITE IN HTML</w:t>
      </w:r>
    </w:p>
    <w:p w:rsidR="001D4E1C" w:rsidRPr="00890CBC" w:rsidRDefault="001D4E1C" w:rsidP="00890CBC">
      <w:pPr>
        <w:jc w:val="both"/>
        <w:rPr>
          <w:sz w:val="22"/>
          <w:szCs w:val="22"/>
          <w:lang w:val="ro-RO"/>
        </w:rPr>
      </w:pPr>
    </w:p>
    <w:p w:rsidR="001D4E1C" w:rsidRPr="00890CBC" w:rsidRDefault="001D4E1C" w:rsidP="00890CBC">
      <w:pPr>
        <w:rPr>
          <w:sz w:val="22"/>
          <w:szCs w:val="22"/>
          <w:lang w:val="ro-RO"/>
        </w:rPr>
      </w:pPr>
      <w:r w:rsidRPr="00890CBC">
        <w:rPr>
          <w:noProof/>
          <w:sz w:val="22"/>
          <w:szCs w:val="22"/>
        </w:rPr>
        <w:drawing>
          <wp:inline distT="0" distB="0" distL="0" distR="0">
            <wp:extent cx="2990850" cy="4133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789" cy="41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E1C" w:rsidRPr="00890CBC" w:rsidSect="00C94D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0F" w:rsidRDefault="0089670F" w:rsidP="00DB66D0">
      <w:r>
        <w:separator/>
      </w:r>
    </w:p>
  </w:endnote>
  <w:endnote w:type="continuationSeparator" w:id="0">
    <w:p w:rsidR="0089670F" w:rsidRDefault="0089670F" w:rsidP="00D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0F" w:rsidRDefault="0089670F" w:rsidP="00DB66D0">
      <w:r>
        <w:separator/>
      </w:r>
    </w:p>
  </w:footnote>
  <w:footnote w:type="continuationSeparator" w:id="0">
    <w:p w:rsidR="0089670F" w:rsidRDefault="0089670F" w:rsidP="00D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5D6"/>
    <w:multiLevelType w:val="hybridMultilevel"/>
    <w:tmpl w:val="C4800E54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20AAD"/>
    <w:multiLevelType w:val="hybridMultilevel"/>
    <w:tmpl w:val="F0BE41E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75"/>
    <w:multiLevelType w:val="hybridMultilevel"/>
    <w:tmpl w:val="1EA40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EEF"/>
    <w:multiLevelType w:val="hybridMultilevel"/>
    <w:tmpl w:val="5754CAFA"/>
    <w:lvl w:ilvl="0" w:tplc="B6B0F06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0533C7"/>
    <w:multiLevelType w:val="hybridMultilevel"/>
    <w:tmpl w:val="651A19C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C7EBF"/>
    <w:multiLevelType w:val="hybridMultilevel"/>
    <w:tmpl w:val="91D87222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19F0"/>
    <w:multiLevelType w:val="hybridMultilevel"/>
    <w:tmpl w:val="9F782CCE"/>
    <w:lvl w:ilvl="0" w:tplc="5F0A9ED8">
      <w:start w:val="1"/>
      <w:numFmt w:val="bullet"/>
      <w:lvlText w:val="?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72D0B"/>
    <w:multiLevelType w:val="hybridMultilevel"/>
    <w:tmpl w:val="A0602A6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426C9"/>
    <w:multiLevelType w:val="multilevel"/>
    <w:tmpl w:val="334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410E2"/>
    <w:multiLevelType w:val="hybridMultilevel"/>
    <w:tmpl w:val="C52CAC38"/>
    <w:lvl w:ilvl="0" w:tplc="B0EA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5DB6"/>
    <w:multiLevelType w:val="hybridMultilevel"/>
    <w:tmpl w:val="D388C528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5F3CFC"/>
    <w:multiLevelType w:val="hybridMultilevel"/>
    <w:tmpl w:val="B88C591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553C4"/>
    <w:multiLevelType w:val="hybridMultilevel"/>
    <w:tmpl w:val="0FDE31EC"/>
    <w:lvl w:ilvl="0" w:tplc="B6B0F0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925473"/>
    <w:multiLevelType w:val="hybridMultilevel"/>
    <w:tmpl w:val="7C38F4B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C7F7A"/>
    <w:multiLevelType w:val="hybridMultilevel"/>
    <w:tmpl w:val="887C8AD4"/>
    <w:lvl w:ilvl="0" w:tplc="1A6054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67F96"/>
    <w:multiLevelType w:val="hybridMultilevel"/>
    <w:tmpl w:val="1CD45DAA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23CAA"/>
    <w:multiLevelType w:val="hybridMultilevel"/>
    <w:tmpl w:val="028AA8B6"/>
    <w:lvl w:ilvl="0" w:tplc="0FC418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7438E"/>
    <w:multiLevelType w:val="hybridMultilevel"/>
    <w:tmpl w:val="478AE3AC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D2E"/>
    <w:multiLevelType w:val="hybridMultilevel"/>
    <w:tmpl w:val="0EF4EEA2"/>
    <w:lvl w:ilvl="0" w:tplc="8A1A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735"/>
    <w:multiLevelType w:val="hybridMultilevel"/>
    <w:tmpl w:val="949E1DF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87300"/>
    <w:multiLevelType w:val="hybridMultilevel"/>
    <w:tmpl w:val="0448A1C4"/>
    <w:lvl w:ilvl="0" w:tplc="0FC418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06E14"/>
    <w:multiLevelType w:val="hybridMultilevel"/>
    <w:tmpl w:val="A0881E5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D4947"/>
    <w:multiLevelType w:val="hybridMultilevel"/>
    <w:tmpl w:val="DC449E9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357CD"/>
    <w:multiLevelType w:val="hybridMultilevel"/>
    <w:tmpl w:val="1D3836EC"/>
    <w:lvl w:ilvl="0" w:tplc="1A6054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40552"/>
    <w:multiLevelType w:val="hybridMultilevel"/>
    <w:tmpl w:val="40209FD4"/>
    <w:lvl w:ilvl="0" w:tplc="0C40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42B12"/>
    <w:multiLevelType w:val="hybridMultilevel"/>
    <w:tmpl w:val="32CC2E4E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65DF6"/>
    <w:multiLevelType w:val="hybridMultilevel"/>
    <w:tmpl w:val="D16A74D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7"/>
  </w:num>
  <w:num w:numId="9">
    <w:abstractNumId w:val="20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7"/>
  </w:num>
  <w:num w:numId="18">
    <w:abstractNumId w:val="22"/>
  </w:num>
  <w:num w:numId="19">
    <w:abstractNumId w:val="24"/>
  </w:num>
  <w:num w:numId="20">
    <w:abstractNumId w:val="18"/>
  </w:num>
  <w:num w:numId="21">
    <w:abstractNumId w:val="6"/>
  </w:num>
  <w:num w:numId="22">
    <w:abstractNumId w:val="26"/>
  </w:num>
  <w:num w:numId="23">
    <w:abstractNumId w:val="13"/>
  </w:num>
  <w:num w:numId="24">
    <w:abstractNumId w:val="25"/>
  </w:num>
  <w:num w:numId="25">
    <w:abstractNumId w:val="23"/>
  </w:num>
  <w:num w:numId="26">
    <w:abstractNumId w:val="28"/>
  </w:num>
  <w:num w:numId="27">
    <w:abstractNumId w:val="2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AAF"/>
    <w:rsid w:val="00004D53"/>
    <w:rsid w:val="0001471C"/>
    <w:rsid w:val="000165AF"/>
    <w:rsid w:val="00075EA4"/>
    <w:rsid w:val="00092872"/>
    <w:rsid w:val="000A7B7B"/>
    <w:rsid w:val="000B1F2A"/>
    <w:rsid w:val="000F54BD"/>
    <w:rsid w:val="00105D80"/>
    <w:rsid w:val="001116FA"/>
    <w:rsid w:val="0015750F"/>
    <w:rsid w:val="001604FD"/>
    <w:rsid w:val="001675BC"/>
    <w:rsid w:val="00185034"/>
    <w:rsid w:val="001870AB"/>
    <w:rsid w:val="001B641F"/>
    <w:rsid w:val="001D4E1C"/>
    <w:rsid w:val="001E2B44"/>
    <w:rsid w:val="00225DB7"/>
    <w:rsid w:val="00230B00"/>
    <w:rsid w:val="00230C2E"/>
    <w:rsid w:val="00243C2E"/>
    <w:rsid w:val="00250B57"/>
    <w:rsid w:val="00267E6B"/>
    <w:rsid w:val="00270DC8"/>
    <w:rsid w:val="0027491C"/>
    <w:rsid w:val="00280261"/>
    <w:rsid w:val="00282B8D"/>
    <w:rsid w:val="002A0EDF"/>
    <w:rsid w:val="002B1490"/>
    <w:rsid w:val="00301E65"/>
    <w:rsid w:val="00330E49"/>
    <w:rsid w:val="00351281"/>
    <w:rsid w:val="003630A1"/>
    <w:rsid w:val="00364D9E"/>
    <w:rsid w:val="0037371A"/>
    <w:rsid w:val="003A0B35"/>
    <w:rsid w:val="003A2D7C"/>
    <w:rsid w:val="003C074D"/>
    <w:rsid w:val="003E2380"/>
    <w:rsid w:val="003F1056"/>
    <w:rsid w:val="004071A2"/>
    <w:rsid w:val="004220C1"/>
    <w:rsid w:val="00425AC3"/>
    <w:rsid w:val="00460440"/>
    <w:rsid w:val="004A2EF3"/>
    <w:rsid w:val="004A46AF"/>
    <w:rsid w:val="004B03F2"/>
    <w:rsid w:val="004C374B"/>
    <w:rsid w:val="004F6AD4"/>
    <w:rsid w:val="005174B5"/>
    <w:rsid w:val="0053187A"/>
    <w:rsid w:val="0054681B"/>
    <w:rsid w:val="00551371"/>
    <w:rsid w:val="00554DEA"/>
    <w:rsid w:val="005B480A"/>
    <w:rsid w:val="005D2B8D"/>
    <w:rsid w:val="005F6B08"/>
    <w:rsid w:val="005F6BEA"/>
    <w:rsid w:val="005F6EC5"/>
    <w:rsid w:val="00626636"/>
    <w:rsid w:val="006272DD"/>
    <w:rsid w:val="006B5F30"/>
    <w:rsid w:val="00717908"/>
    <w:rsid w:val="00733DB4"/>
    <w:rsid w:val="0074610A"/>
    <w:rsid w:val="0077435A"/>
    <w:rsid w:val="007B163B"/>
    <w:rsid w:val="007B27EC"/>
    <w:rsid w:val="007C706E"/>
    <w:rsid w:val="007F0CCE"/>
    <w:rsid w:val="007F388C"/>
    <w:rsid w:val="00853E97"/>
    <w:rsid w:val="00857908"/>
    <w:rsid w:val="00890CBC"/>
    <w:rsid w:val="0089670F"/>
    <w:rsid w:val="008F5219"/>
    <w:rsid w:val="00922010"/>
    <w:rsid w:val="00940C72"/>
    <w:rsid w:val="009571F7"/>
    <w:rsid w:val="0097229E"/>
    <w:rsid w:val="00975499"/>
    <w:rsid w:val="00A010D4"/>
    <w:rsid w:val="00A04D11"/>
    <w:rsid w:val="00A0644E"/>
    <w:rsid w:val="00A3307D"/>
    <w:rsid w:val="00A37D57"/>
    <w:rsid w:val="00A7000A"/>
    <w:rsid w:val="00A9554B"/>
    <w:rsid w:val="00AF2206"/>
    <w:rsid w:val="00AF44B2"/>
    <w:rsid w:val="00AF71CD"/>
    <w:rsid w:val="00B06903"/>
    <w:rsid w:val="00B4489E"/>
    <w:rsid w:val="00BA1636"/>
    <w:rsid w:val="00BF2F06"/>
    <w:rsid w:val="00C36999"/>
    <w:rsid w:val="00C43809"/>
    <w:rsid w:val="00C67252"/>
    <w:rsid w:val="00C71A2F"/>
    <w:rsid w:val="00C80566"/>
    <w:rsid w:val="00C83845"/>
    <w:rsid w:val="00C87569"/>
    <w:rsid w:val="00C94D71"/>
    <w:rsid w:val="00D2544A"/>
    <w:rsid w:val="00D265D2"/>
    <w:rsid w:val="00D477A8"/>
    <w:rsid w:val="00D6278E"/>
    <w:rsid w:val="00D97997"/>
    <w:rsid w:val="00DB66D0"/>
    <w:rsid w:val="00DC011F"/>
    <w:rsid w:val="00DE4AAC"/>
    <w:rsid w:val="00DE69E7"/>
    <w:rsid w:val="00E23AAF"/>
    <w:rsid w:val="00E518B5"/>
    <w:rsid w:val="00E5586F"/>
    <w:rsid w:val="00ED1C00"/>
    <w:rsid w:val="00F02DC8"/>
    <w:rsid w:val="00F06A48"/>
    <w:rsid w:val="00F159E6"/>
    <w:rsid w:val="00F22DB5"/>
    <w:rsid w:val="00F73740"/>
    <w:rsid w:val="00F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4A595-391A-49BD-A5F6-4CF5A65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AF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5F6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1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1C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C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5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4C374B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Z5mMJROjd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utoriale.eajutor.ro/html/nume-de-culori-htm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3schools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8E2A-566E-40B8-B7AF-24D8BE0D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</dc:creator>
  <cp:lastModifiedBy>Windows User</cp:lastModifiedBy>
  <cp:revision>27</cp:revision>
  <dcterms:created xsi:type="dcterms:W3CDTF">2018-10-23T13:03:00Z</dcterms:created>
  <dcterms:modified xsi:type="dcterms:W3CDTF">2018-12-19T09:06:00Z</dcterms:modified>
</cp:coreProperties>
</file>