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B9" w:rsidRPr="000C0EBC" w:rsidRDefault="002042B9" w:rsidP="002042B9">
      <w:pPr>
        <w:shd w:val="clear" w:color="auto" w:fill="FFFFFF"/>
        <w:jc w:val="both"/>
        <w:rPr>
          <w:rFonts w:ascii="Arial" w:hAnsi="Arial" w:cs="Arial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  <w:lang w:val="ro-RO"/>
        </w:rPr>
      </w:pPr>
      <w:r w:rsidRPr="000C0EBC">
        <w:rPr>
          <w:rFonts w:ascii="Arial" w:hAnsi="Arial" w:cs="Arial"/>
          <w:sz w:val="56"/>
          <w:szCs w:val="56"/>
          <w:lang w:val="ro-RO"/>
        </w:rPr>
        <w:t>PROIECT DIDACTIC</w:t>
      </w:r>
    </w:p>
    <w:p w:rsidR="002042B9" w:rsidRPr="000C0EBC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0C0EBC">
        <w:rPr>
          <w:rFonts w:ascii="Arial" w:hAnsi="Arial" w:cs="Arial"/>
          <w:sz w:val="40"/>
          <w:szCs w:val="40"/>
          <w:lang w:val="ro-RO"/>
        </w:rPr>
        <w:t>Clasa a VII-a</w:t>
      </w:r>
    </w:p>
    <w:p w:rsidR="002042B9" w:rsidRPr="000C0EBC" w:rsidRDefault="002042B9" w:rsidP="002042B9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  <w:lang w:val="ro-RO"/>
        </w:rPr>
      </w:pPr>
      <w:r w:rsidRPr="000C0EBC">
        <w:rPr>
          <w:rFonts w:ascii="Arial" w:hAnsi="Arial" w:cs="Arial"/>
          <w:sz w:val="40"/>
          <w:szCs w:val="40"/>
          <w:lang w:val="ro-RO"/>
        </w:rPr>
        <w:t>Matematică</w:t>
      </w:r>
    </w:p>
    <w:p w:rsidR="002042B9" w:rsidRPr="000C0EBC" w:rsidRDefault="002042B9" w:rsidP="002042B9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2042B9" w:rsidRPr="000C0EBC" w:rsidRDefault="002042B9" w:rsidP="002042B9">
      <w:pPr>
        <w:pStyle w:val="NoSpacing"/>
        <w:tabs>
          <w:tab w:val="left" w:pos="7115"/>
        </w:tabs>
        <w:jc w:val="both"/>
        <w:rPr>
          <w:rFonts w:ascii="Arial" w:hAnsi="Arial" w:cs="Arial"/>
          <w:sz w:val="52"/>
          <w:szCs w:val="52"/>
          <w:lang w:val="ro-RO"/>
        </w:rPr>
      </w:pPr>
    </w:p>
    <w:p w:rsidR="002042B9" w:rsidRPr="000C0EBC" w:rsidRDefault="002042B9" w:rsidP="002042B9">
      <w:pPr>
        <w:rPr>
          <w:rFonts w:ascii="Arial" w:hAnsi="Arial" w:cs="Arial"/>
          <w:sz w:val="52"/>
          <w:szCs w:val="52"/>
          <w:lang w:val="ro-RO"/>
        </w:rPr>
      </w:pPr>
    </w:p>
    <w:p w:rsidR="002042B9" w:rsidRPr="000C0EBC" w:rsidRDefault="002042B9" w:rsidP="002042B9">
      <w:pPr>
        <w:rPr>
          <w:rFonts w:ascii="Arial" w:hAnsi="Arial" w:cs="Arial"/>
          <w:sz w:val="52"/>
          <w:szCs w:val="52"/>
          <w:lang w:val="ro-RO"/>
        </w:rPr>
      </w:pPr>
    </w:p>
    <w:p w:rsidR="002042B9" w:rsidRPr="000C0EBC" w:rsidRDefault="002042B9" w:rsidP="002042B9">
      <w:pPr>
        <w:rPr>
          <w:rFonts w:ascii="Arial" w:hAnsi="Arial" w:cs="Arial"/>
          <w:sz w:val="52"/>
          <w:szCs w:val="52"/>
          <w:lang w:val="ro-RO"/>
        </w:rPr>
      </w:pPr>
    </w:p>
    <w:p w:rsidR="002042B9" w:rsidRPr="000C0EBC" w:rsidRDefault="002042B9" w:rsidP="002042B9">
      <w:pPr>
        <w:rPr>
          <w:rFonts w:ascii="Arial" w:hAnsi="Arial" w:cs="Arial"/>
          <w:sz w:val="52"/>
          <w:szCs w:val="52"/>
          <w:lang w:val="ro-RO"/>
        </w:rPr>
      </w:pPr>
    </w:p>
    <w:p w:rsidR="002042B9" w:rsidRPr="000C0EBC" w:rsidRDefault="002042B9" w:rsidP="002042B9">
      <w:pPr>
        <w:rPr>
          <w:rFonts w:ascii="Arial" w:hAnsi="Arial" w:cs="Arial"/>
          <w:lang w:val="ro-RO"/>
        </w:rPr>
      </w:pPr>
    </w:p>
    <w:p w:rsidR="002042B9" w:rsidRPr="000C0EBC" w:rsidRDefault="002042B9" w:rsidP="002042B9">
      <w:pPr>
        <w:rPr>
          <w:rFonts w:ascii="Arial" w:hAnsi="Arial" w:cs="Arial"/>
          <w:lang w:val="ro-RO"/>
        </w:rPr>
      </w:pPr>
    </w:p>
    <w:p w:rsidR="002042B9" w:rsidRPr="000C0EBC" w:rsidRDefault="002042B9" w:rsidP="002042B9">
      <w:pPr>
        <w:jc w:val="both"/>
        <w:rPr>
          <w:rFonts w:ascii="Arial" w:hAnsi="Arial" w:cs="Arial"/>
          <w:lang w:val="ro-RO"/>
        </w:rPr>
      </w:pPr>
    </w:p>
    <w:p w:rsidR="002042B9" w:rsidRPr="000C0EBC" w:rsidRDefault="002042B9" w:rsidP="002042B9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C0EBC">
        <w:rPr>
          <w:rFonts w:ascii="Arial" w:hAnsi="Arial" w:cs="Arial"/>
          <w:iCs/>
          <w:sz w:val="28"/>
          <w:szCs w:val="28"/>
          <w:lang w:val="ro-RO"/>
        </w:rPr>
        <w:t>Proiect didactic realizat de profesor Tatiana Predoană, Fundația Noi Orizonturi, în cadrul programului - pilot Digitaliada, revizuit de</w:t>
      </w:r>
      <w:r w:rsidRPr="000C0EBC">
        <w:rPr>
          <w:rFonts w:ascii="Arial" w:hAnsi="Arial" w:cs="Arial"/>
          <w:sz w:val="28"/>
          <w:szCs w:val="28"/>
          <w:lang w:val="ro-RO"/>
        </w:rPr>
        <w:t xml:space="preserve"> Monica Popovici, profesor Digitaliada</w:t>
      </w:r>
    </w:p>
    <w:p w:rsidR="002042B9" w:rsidRPr="000C0EBC" w:rsidRDefault="002042B9" w:rsidP="002042B9">
      <w:pPr>
        <w:pStyle w:val="NoSpacing"/>
        <w:tabs>
          <w:tab w:val="left" w:pos="7115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:rsidR="002042B9" w:rsidRPr="000C0EBC" w:rsidRDefault="002042B9" w:rsidP="002042B9">
      <w:pPr>
        <w:spacing w:line="360" w:lineRule="auto"/>
        <w:jc w:val="both"/>
        <w:rPr>
          <w:rFonts w:ascii="Arial" w:hAnsi="Arial" w:cs="Arial"/>
          <w:lang w:val="ro-RO"/>
        </w:rPr>
      </w:pPr>
    </w:p>
    <w:p w:rsidR="002042B9" w:rsidRPr="000C0EBC" w:rsidRDefault="002042B9" w:rsidP="002042B9">
      <w:pPr>
        <w:spacing w:line="360" w:lineRule="auto"/>
        <w:jc w:val="both"/>
        <w:rPr>
          <w:rFonts w:ascii="Arial" w:hAnsi="Arial" w:cs="Arial"/>
          <w:lang w:val="ro-RO"/>
        </w:rPr>
      </w:pPr>
    </w:p>
    <w:p w:rsidR="002042B9" w:rsidRPr="000C0EBC" w:rsidRDefault="002042B9" w:rsidP="002042B9">
      <w:pPr>
        <w:rPr>
          <w:rFonts w:ascii="Arial" w:hAnsi="Arial" w:cs="Arial"/>
          <w:color w:val="000000"/>
          <w:lang w:val="ro-RO"/>
        </w:rPr>
      </w:pPr>
      <w:r w:rsidRPr="000C0EBC">
        <w:rPr>
          <w:rFonts w:ascii="Arial" w:hAnsi="Arial" w:cs="Arial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8" w:history="1">
        <w:r w:rsidRPr="000C0EBC">
          <w:rPr>
            <w:rStyle w:val="Hyperlink"/>
            <w:rFonts w:ascii="Arial" w:hAnsi="Arial" w:cs="Arial"/>
            <w:color w:val="0070C0"/>
            <w:lang w:val="ro-RO"/>
          </w:rPr>
          <w:t>https://creativecommons.org/licenses/by-nc-sa/4.0/</w:t>
        </w:r>
      </w:hyperlink>
      <w:r w:rsidRPr="000C0EBC">
        <w:rPr>
          <w:rFonts w:ascii="Arial" w:hAnsi="Arial" w:cs="Arial"/>
          <w:lang w:val="ro-RO"/>
        </w:rPr>
        <w:t xml:space="preserve">.  </w:t>
      </w:r>
    </w:p>
    <w:p w:rsidR="00081B8A" w:rsidRPr="000C0EBC" w:rsidRDefault="00081B8A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ro-RO" w:eastAsia="ro-RO"/>
        </w:rPr>
      </w:pPr>
      <w:r w:rsidRPr="000C0EBC">
        <w:rPr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Înțelegerea matematicii</w:t>
      </w:r>
      <w:r w:rsidR="00C62872" w:rsidRPr="000C0EBC">
        <w:rPr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 </w:t>
      </w:r>
      <w:r w:rsidR="00361EC3" w:rsidRPr="000C0EBC">
        <w:rPr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 xml:space="preserve">utilizând aplicația </w:t>
      </w:r>
      <w:r w:rsidR="00041892" w:rsidRPr="000C0EBC">
        <w:rPr>
          <w:rFonts w:ascii="Arial" w:hAnsi="Arial" w:cs="Arial"/>
          <w:b/>
          <w:color w:val="000000" w:themeColor="text1"/>
          <w:sz w:val="22"/>
          <w:szCs w:val="22"/>
          <w:lang w:val="ro-RO" w:eastAsia="ro-RO"/>
        </w:rPr>
        <w:t>GeoGebra Math Calculators</w:t>
      </w:r>
    </w:p>
    <w:p w:rsidR="001E7B7C" w:rsidRPr="000C0EBC" w:rsidRDefault="001E7B7C" w:rsidP="001E7B7C">
      <w:pPr>
        <w:pStyle w:val="Titlulectie"/>
        <w:rPr>
          <w:rFonts w:ascii="Arial" w:hAnsi="Arial"/>
          <w:sz w:val="22"/>
          <w:szCs w:val="22"/>
        </w:rPr>
      </w:pPr>
    </w:p>
    <w:p w:rsidR="001E7B7C" w:rsidRPr="000C0EBC" w:rsidRDefault="00673631" w:rsidP="001E7B7C">
      <w:pPr>
        <w:pStyle w:val="Titlulectie"/>
        <w:rPr>
          <w:rFonts w:ascii="Arial" w:hAnsi="Arial"/>
          <w:sz w:val="22"/>
          <w:szCs w:val="22"/>
        </w:rPr>
      </w:pPr>
      <w:r w:rsidRPr="000C0EBC">
        <w:rPr>
          <w:rFonts w:ascii="Arial" w:hAnsi="Arial"/>
          <w:noProof/>
          <w:sz w:val="22"/>
          <w:szCs w:val="22"/>
          <w:lang w:eastAsia="en-US"/>
        </w:rPr>
        <w:drawing>
          <wp:inline distT="0" distB="0" distL="0" distR="0">
            <wp:extent cx="734907" cy="731520"/>
            <wp:effectExtent l="19050" t="0" r="8043" b="0"/>
            <wp:docPr id="2" name="Picture 1" descr="C:\Users\Calin\Deskto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in\Desktop\geogebr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0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67" w:rsidRPr="000C0EBC" w:rsidRDefault="00900967" w:rsidP="001E7B7C">
      <w:pPr>
        <w:pStyle w:val="Titlulectie"/>
        <w:rPr>
          <w:rFonts w:ascii="Arial" w:hAnsi="Arial"/>
          <w:sz w:val="22"/>
          <w:szCs w:val="22"/>
        </w:rPr>
      </w:pPr>
    </w:p>
    <w:p w:rsidR="001E7B7C" w:rsidRPr="000C0EBC" w:rsidRDefault="00361EC3" w:rsidP="001E7B7C">
      <w:pPr>
        <w:pStyle w:val="Titlulectie"/>
        <w:rPr>
          <w:rFonts w:ascii="Arial" w:hAnsi="Arial"/>
          <w:color w:val="auto"/>
          <w:sz w:val="22"/>
          <w:szCs w:val="22"/>
        </w:rPr>
      </w:pPr>
      <w:r w:rsidRPr="000C0EBC">
        <w:rPr>
          <w:rFonts w:ascii="Arial" w:hAnsi="Arial"/>
          <w:color w:val="auto"/>
          <w:sz w:val="22"/>
          <w:szCs w:val="22"/>
        </w:rPr>
        <w:t>Teorema lui Pitagora.</w:t>
      </w:r>
      <w:r w:rsidR="00673631" w:rsidRPr="000C0EBC">
        <w:rPr>
          <w:rFonts w:ascii="Arial" w:hAnsi="Arial"/>
          <w:color w:val="auto"/>
          <w:sz w:val="22"/>
          <w:szCs w:val="22"/>
        </w:rPr>
        <w:t xml:space="preserve"> </w:t>
      </w:r>
      <w:r w:rsidRPr="000C0EBC">
        <w:rPr>
          <w:rFonts w:ascii="Arial" w:hAnsi="Arial"/>
          <w:color w:val="auto"/>
          <w:sz w:val="22"/>
          <w:szCs w:val="22"/>
        </w:rPr>
        <w:t>Aplicaţii</w:t>
      </w:r>
    </w:p>
    <w:p w:rsidR="00081B8A" w:rsidRPr="000C0EBC" w:rsidRDefault="001E7B7C" w:rsidP="000C0EBC">
      <w:pPr>
        <w:pStyle w:val="Subtitlulectie"/>
      </w:pPr>
      <w:r w:rsidRPr="000C0EBC">
        <w:t>Tipul lecției –</w:t>
      </w:r>
      <w:r w:rsidR="000C0EBC" w:rsidRPr="000C0EBC">
        <w:t xml:space="preserve"> </w:t>
      </w:r>
      <w:r w:rsidR="00673631" w:rsidRPr="000C0EBC">
        <w:t>Mixtă</w:t>
      </w:r>
    </w:p>
    <w:p w:rsidR="001567C5" w:rsidRPr="000C0EBC" w:rsidRDefault="001567C5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0B0FD6" w:rsidRPr="000C0EBC" w:rsidRDefault="000B0FD6" w:rsidP="00081B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7D77A7" w:rsidRPr="000C0EBC" w:rsidRDefault="007D77A7" w:rsidP="00AA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</w:p>
    <w:p w:rsidR="00081B8A" w:rsidRPr="000C0EBC" w:rsidRDefault="00081B8A" w:rsidP="0090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ascii="Arial" w:hAnsi="Arial" w:cs="Arial"/>
          <w:b/>
          <w:sz w:val="22"/>
          <w:szCs w:val="22"/>
          <w:lang w:val="ro-RO" w:eastAsia="ro-RO"/>
        </w:rPr>
      </w:pPr>
      <w:r w:rsidRPr="000C0EBC">
        <w:rPr>
          <w:rFonts w:ascii="Arial" w:hAnsi="Arial" w:cs="Arial"/>
          <w:b/>
          <w:sz w:val="22"/>
          <w:szCs w:val="22"/>
          <w:lang w:val="ro-RO" w:eastAsia="ro-RO"/>
        </w:rPr>
        <w:t>Introducere</w:t>
      </w:r>
    </w:p>
    <w:p w:rsidR="0064367F" w:rsidRPr="000C0EBC" w:rsidRDefault="0064367F" w:rsidP="00AA2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o-RO" w:eastAsia="ro-RO"/>
        </w:rPr>
        <w:sectPr w:rsidR="0064367F" w:rsidRPr="000C0EBC">
          <w:footerReference w:type="even" r:id="rId10"/>
          <w:footerReference w:type="default" r:id="rId11"/>
          <w:type w:val="continuous"/>
          <w:pgSz w:w="11906" w:h="16838"/>
          <w:pgMar w:top="567" w:right="851" w:bottom="1418" w:left="851" w:header="709" w:footer="709" w:gutter="0"/>
          <w:cols w:space="708"/>
          <w:titlePg/>
        </w:sectPr>
      </w:pPr>
    </w:p>
    <w:p w:rsidR="00361EC3" w:rsidRPr="000C0EBC" w:rsidRDefault="00361EC3" w:rsidP="008A70A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0C0EBC">
        <w:rPr>
          <w:rFonts w:ascii="Arial" w:hAnsi="Arial" w:cs="Arial"/>
          <w:sz w:val="22"/>
          <w:szCs w:val="22"/>
          <w:lang w:val="ro-RO" w:eastAsia="ro-RO"/>
        </w:rPr>
        <w:t>În această lecție, elevii de clasa a VII-</w:t>
      </w:r>
      <w:r w:rsidR="00606455" w:rsidRPr="000C0EBC">
        <w:rPr>
          <w:rFonts w:ascii="Arial" w:hAnsi="Arial" w:cs="Arial"/>
          <w:sz w:val="22"/>
          <w:szCs w:val="22"/>
          <w:lang w:val="ro-RO" w:eastAsia="ro-RO"/>
        </w:rPr>
        <w:t xml:space="preserve">a vor </w:t>
      </w:r>
      <w:r w:rsidR="00FF2CC0" w:rsidRPr="000C0EBC">
        <w:rPr>
          <w:rFonts w:ascii="Arial" w:hAnsi="Arial" w:cs="Arial"/>
          <w:sz w:val="22"/>
          <w:szCs w:val="22"/>
          <w:lang w:val="ro-RO" w:eastAsia="ro-RO"/>
        </w:rPr>
        <w:t xml:space="preserve">aplica formula lui Pitagora pentru calculul </w:t>
      </w:r>
      <w:r w:rsidRPr="000C0EBC">
        <w:rPr>
          <w:rFonts w:ascii="Arial" w:hAnsi="Arial" w:cs="Arial"/>
          <w:sz w:val="22"/>
          <w:szCs w:val="22"/>
          <w:lang w:val="ro-RO"/>
        </w:rPr>
        <w:t>lungim</w:t>
      </w:r>
      <w:r w:rsidR="00E62B2F" w:rsidRPr="000C0EBC">
        <w:rPr>
          <w:rFonts w:ascii="Arial" w:hAnsi="Arial" w:cs="Arial"/>
          <w:sz w:val="22"/>
          <w:szCs w:val="22"/>
          <w:lang w:val="ro-RO"/>
        </w:rPr>
        <w:t>i</w:t>
      </w:r>
      <w:r w:rsidR="000915E5">
        <w:rPr>
          <w:rFonts w:ascii="Arial" w:hAnsi="Arial" w:cs="Arial"/>
          <w:sz w:val="22"/>
          <w:szCs w:val="22"/>
          <w:lang w:val="ro-RO"/>
        </w:rPr>
        <w:t>lor catetelor/i</w:t>
      </w:r>
      <w:r w:rsidRPr="000C0EBC">
        <w:rPr>
          <w:rFonts w:ascii="Arial" w:hAnsi="Arial" w:cs="Arial"/>
          <w:sz w:val="22"/>
          <w:szCs w:val="22"/>
          <w:lang w:val="ro-RO"/>
        </w:rPr>
        <w:t>potenuzei</w:t>
      </w:r>
      <w:r w:rsidR="000915E5">
        <w:rPr>
          <w:rFonts w:ascii="Arial" w:hAnsi="Arial" w:cs="Arial"/>
          <w:sz w:val="22"/>
          <w:szCs w:val="22"/>
          <w:lang w:val="ro-RO" w:eastAsia="ro-RO"/>
        </w:rPr>
        <w:t xml:space="preserve"> în triunghiul </w:t>
      </w:r>
      <w:r w:rsidRPr="000C0EBC">
        <w:rPr>
          <w:rFonts w:ascii="Arial" w:hAnsi="Arial" w:cs="Arial"/>
          <w:sz w:val="22"/>
          <w:szCs w:val="22"/>
          <w:lang w:val="ro-RO" w:eastAsia="ro-RO"/>
        </w:rPr>
        <w:t xml:space="preserve">dreptunghic şi </w:t>
      </w:r>
      <w:r w:rsidR="000915E5">
        <w:rPr>
          <w:rFonts w:ascii="Arial" w:hAnsi="Arial" w:cs="Arial"/>
          <w:sz w:val="22"/>
          <w:szCs w:val="22"/>
          <w:lang w:val="ro-RO" w:eastAsia="ro-RO"/>
        </w:rPr>
        <w:t>celelalte teoreme învăț</w:t>
      </w:r>
      <w:r w:rsidR="00FF2CC0" w:rsidRPr="000C0EBC">
        <w:rPr>
          <w:rFonts w:ascii="Arial" w:hAnsi="Arial" w:cs="Arial"/>
          <w:sz w:val="22"/>
          <w:szCs w:val="22"/>
          <w:lang w:val="ro-RO" w:eastAsia="ro-RO"/>
        </w:rPr>
        <w:t>ate anterior</w:t>
      </w:r>
      <w:r w:rsidRPr="000C0EBC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361EC3" w:rsidRPr="000C0EBC" w:rsidRDefault="00361EC3" w:rsidP="008A70A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0C0EBC">
        <w:rPr>
          <w:rFonts w:ascii="Arial" w:hAnsi="Arial" w:cs="Arial"/>
          <w:sz w:val="22"/>
          <w:szCs w:val="22"/>
          <w:lang w:val="ro-RO" w:eastAsia="ro-RO"/>
        </w:rPr>
        <w:t>Ora va debuta cu un rebus care are ca s</w:t>
      </w:r>
      <w:r w:rsidR="000915E5">
        <w:rPr>
          <w:rFonts w:ascii="Arial" w:hAnsi="Arial" w:cs="Arial"/>
          <w:sz w:val="22"/>
          <w:szCs w:val="22"/>
          <w:lang w:val="ro-RO" w:eastAsia="ro-RO"/>
        </w:rPr>
        <w:t>oluții cuvinte-</w:t>
      </w:r>
      <w:r w:rsidR="00606455" w:rsidRPr="000C0EBC">
        <w:rPr>
          <w:rFonts w:ascii="Arial" w:hAnsi="Arial" w:cs="Arial"/>
          <w:sz w:val="22"/>
          <w:szCs w:val="22"/>
          <w:lang w:val="ro-RO" w:eastAsia="ro-RO"/>
        </w:rPr>
        <w:t>cheie din lecție. U</w:t>
      </w:r>
      <w:r w:rsidRPr="000C0EBC">
        <w:rPr>
          <w:rFonts w:ascii="Arial" w:hAnsi="Arial" w:cs="Arial"/>
          <w:sz w:val="22"/>
          <w:szCs w:val="22"/>
          <w:lang w:val="ro-RO" w:eastAsia="ro-RO"/>
        </w:rPr>
        <w:t xml:space="preserve">tilizând jocul </w:t>
      </w:r>
      <w:r w:rsidR="00041892" w:rsidRPr="000915E5">
        <w:rPr>
          <w:rFonts w:ascii="Arial" w:hAnsi="Arial" w:cs="Arial"/>
          <w:b/>
          <w:sz w:val="22"/>
          <w:szCs w:val="22"/>
          <w:lang w:val="ro-RO" w:eastAsia="ro-RO"/>
        </w:rPr>
        <w:t>GeoGebra Math Calculators</w:t>
      </w:r>
      <w:r w:rsidRPr="000915E5">
        <w:rPr>
          <w:rFonts w:ascii="Arial" w:hAnsi="Arial" w:cs="Arial"/>
          <w:b/>
          <w:sz w:val="22"/>
          <w:szCs w:val="22"/>
          <w:lang w:val="ro-RO" w:eastAsia="ro-RO"/>
        </w:rPr>
        <w:t>,</w:t>
      </w:r>
      <w:r w:rsidR="000915E5">
        <w:rPr>
          <w:rFonts w:ascii="Arial" w:hAnsi="Arial" w:cs="Arial"/>
          <w:b/>
          <w:sz w:val="22"/>
          <w:szCs w:val="22"/>
          <w:lang w:val="ro-RO" w:eastAsia="ro-RO"/>
        </w:rPr>
        <w:t xml:space="preserve"> </w:t>
      </w:r>
      <w:r w:rsidR="00606455" w:rsidRPr="000C0EBC">
        <w:rPr>
          <w:rFonts w:ascii="Arial" w:hAnsi="Arial" w:cs="Arial"/>
          <w:sz w:val="22"/>
          <w:szCs w:val="22"/>
          <w:lang w:val="ro-RO" w:eastAsia="ro-RO"/>
        </w:rPr>
        <w:t xml:space="preserve">elevii vor observa că </w:t>
      </w:r>
      <w:r w:rsidRPr="000C0EBC">
        <w:rPr>
          <w:rFonts w:ascii="Arial" w:hAnsi="Arial" w:cs="Arial"/>
          <w:sz w:val="22"/>
          <w:szCs w:val="22"/>
          <w:lang w:val="ro-RO" w:eastAsia="ro-RO"/>
        </w:rPr>
        <w:t>triunghiurile dreptunghice pot avea dimensiuni diferite și vor descoperi că pot aplica teorema lui Pitagora în diverse figuri geometrice, cu</w:t>
      </w:r>
      <w:r w:rsidR="008C1CAC">
        <w:rPr>
          <w:rFonts w:ascii="Arial" w:hAnsi="Arial" w:cs="Arial"/>
          <w:sz w:val="22"/>
          <w:szCs w:val="22"/>
          <w:lang w:val="ro-RO" w:eastAsia="ro-RO"/>
        </w:rPr>
        <w:t xml:space="preserve"> scopul calculării dimensiunii</w:t>
      </w:r>
      <w:r w:rsidRPr="000C0EBC">
        <w:rPr>
          <w:rFonts w:ascii="Arial" w:hAnsi="Arial" w:cs="Arial"/>
          <w:sz w:val="22"/>
          <w:szCs w:val="22"/>
          <w:lang w:val="ro-RO" w:eastAsia="ro-RO"/>
        </w:rPr>
        <w:t xml:space="preserve"> unor laturi.</w:t>
      </w:r>
      <w:r w:rsidR="00AF1AE6">
        <w:rPr>
          <w:rFonts w:ascii="Arial" w:hAnsi="Arial" w:cs="Arial"/>
          <w:sz w:val="22"/>
          <w:szCs w:val="22"/>
          <w:lang w:val="ro-RO" w:eastAsia="ro-RO"/>
        </w:rPr>
        <w:t xml:space="preserve"> </w:t>
      </w:r>
      <w:r w:rsidRPr="000C0EBC">
        <w:rPr>
          <w:rFonts w:ascii="Arial" w:hAnsi="Arial" w:cs="Arial"/>
          <w:sz w:val="22"/>
          <w:szCs w:val="22"/>
          <w:lang w:val="ro-RO" w:eastAsia="ro-RO"/>
        </w:rPr>
        <w:t xml:space="preserve">Elevii vor lucra individual și câte doi.   </w:t>
      </w:r>
    </w:p>
    <w:p w:rsidR="00361EC3" w:rsidRPr="000C0EBC" w:rsidRDefault="00361EC3" w:rsidP="008A70A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0C0EBC">
        <w:rPr>
          <w:rFonts w:ascii="Arial" w:hAnsi="Arial" w:cs="Arial"/>
          <w:sz w:val="22"/>
          <w:szCs w:val="22"/>
          <w:lang w:val="ro-RO" w:eastAsia="ro-RO"/>
        </w:rPr>
        <w:t xml:space="preserve">Se recomandă ca profesorul să fie familiarizat cu jocul </w:t>
      </w:r>
      <w:r w:rsidR="00041892" w:rsidRPr="008C1CAC">
        <w:rPr>
          <w:rFonts w:ascii="Arial" w:hAnsi="Arial" w:cs="Arial"/>
          <w:b/>
          <w:sz w:val="22"/>
          <w:szCs w:val="22"/>
          <w:lang w:val="ro-RO" w:eastAsia="ro-RO"/>
        </w:rPr>
        <w:t>GeoGebra Math Calculators</w:t>
      </w:r>
      <w:r w:rsidRPr="000C0EBC">
        <w:rPr>
          <w:rFonts w:ascii="Arial" w:hAnsi="Arial" w:cs="Arial"/>
          <w:sz w:val="22"/>
          <w:szCs w:val="22"/>
          <w:lang w:val="ro-RO" w:eastAsia="ro-RO"/>
        </w:rPr>
        <w:t xml:space="preserve"> și să pregătescă înainte de a începe lecția materialele necesare (vezi anexele). Elevii vor sta la mese</w:t>
      </w:r>
      <w:r w:rsidR="00606455" w:rsidRPr="000C0EBC">
        <w:rPr>
          <w:rFonts w:ascii="Arial" w:hAnsi="Arial" w:cs="Arial"/>
          <w:sz w:val="22"/>
          <w:szCs w:val="22"/>
          <w:lang w:val="ro-RO" w:eastAsia="ro-RO"/>
        </w:rPr>
        <w:t>,</w:t>
      </w:r>
      <w:r w:rsidRPr="000C0EBC">
        <w:rPr>
          <w:rFonts w:ascii="Arial" w:hAnsi="Arial" w:cs="Arial"/>
          <w:sz w:val="22"/>
          <w:szCs w:val="22"/>
          <w:lang w:val="ro-RO" w:eastAsia="ro-RO"/>
        </w:rPr>
        <w:t xml:space="preserve"> grupați câte doi.</w:t>
      </w:r>
    </w:p>
    <w:p w:rsidR="00361EC3" w:rsidRPr="000C0EBC" w:rsidRDefault="00361EC3" w:rsidP="00361E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ro-RO" w:eastAsia="ro-RO"/>
        </w:rPr>
        <w:sectPr w:rsidR="00361EC3" w:rsidRPr="000C0EBC">
          <w:type w:val="continuous"/>
          <w:pgSz w:w="11906" w:h="16838"/>
          <w:pgMar w:top="567" w:right="707" w:bottom="1417" w:left="709" w:header="708" w:footer="708" w:gutter="0"/>
          <w:cols w:num="2" w:space="708"/>
        </w:sectPr>
      </w:pPr>
    </w:p>
    <w:p w:rsidR="00361EC3" w:rsidRPr="000C0EBC" w:rsidRDefault="00361EC3" w:rsidP="00361E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ro-RO" w:eastAsia="ro-RO"/>
        </w:rPr>
      </w:pPr>
    </w:p>
    <w:p w:rsidR="00606455" w:rsidRPr="000C0EBC" w:rsidRDefault="00606455" w:rsidP="0060645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361EC3" w:rsidRPr="000C0EBC" w:rsidRDefault="00361EC3" w:rsidP="0060645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ro-RO" w:eastAsia="ro-RO"/>
        </w:rPr>
        <w:sectPr w:rsidR="00361EC3" w:rsidRPr="000C0EBC">
          <w:type w:val="continuous"/>
          <w:pgSz w:w="11906" w:h="16838"/>
          <w:pgMar w:top="567" w:right="707" w:bottom="1417" w:left="709" w:header="708" w:footer="708" w:gutter="0"/>
          <w:cols w:space="708"/>
        </w:sect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Întrebări esențial</w:t>
      </w:r>
      <w:r w:rsidR="00606455"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e:</w:t>
      </w:r>
    </w:p>
    <w:p w:rsidR="00606455" w:rsidRPr="000C0EBC" w:rsidRDefault="008C1CAC" w:rsidP="00606455">
      <w:pPr>
        <w:numPr>
          <w:ilvl w:val="0"/>
          <w:numId w:val="2"/>
        </w:numPr>
        <w:shd w:val="clear" w:color="auto" w:fill="FFFFFF" w:themeFill="background1"/>
        <w:contextualSpacing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Cum enunţăm teorema catetei/</w:t>
      </w:r>
      <w:r w:rsidR="00606455" w:rsidRPr="000C0EBC">
        <w:rPr>
          <w:rFonts w:ascii="Arial" w:hAnsi="Arial" w:cs="Arial"/>
          <w:sz w:val="22"/>
          <w:szCs w:val="22"/>
          <w:lang w:val="ro-RO"/>
        </w:rPr>
        <w:t>înălţimii?</w:t>
      </w:r>
    </w:p>
    <w:p w:rsidR="00361EC3" w:rsidRPr="000C0EBC" w:rsidRDefault="00361EC3" w:rsidP="00361EC3">
      <w:pPr>
        <w:shd w:val="clear" w:color="auto" w:fill="FFFFFF" w:themeFill="background1"/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</w:pPr>
    </w:p>
    <w:p w:rsidR="009B01F6" w:rsidRPr="000C0EBC" w:rsidRDefault="009B01F6" w:rsidP="00361EC3">
      <w:pPr>
        <w:shd w:val="clear" w:color="auto" w:fill="FFFFFF" w:themeFill="background1"/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sectPr w:rsidR="009B01F6" w:rsidRPr="000C0EBC">
          <w:type w:val="continuous"/>
          <w:pgSz w:w="11906" w:h="16838"/>
          <w:pgMar w:top="567" w:right="707" w:bottom="1417" w:left="709" w:header="708" w:footer="708" w:gutter="0"/>
          <w:cols w:space="720"/>
        </w:sectPr>
      </w:pPr>
    </w:p>
    <w:p w:rsidR="00361EC3" w:rsidRPr="000C0EBC" w:rsidRDefault="00361EC3" w:rsidP="00361EC3">
      <w:pPr>
        <w:shd w:val="clear" w:color="auto" w:fill="FFFFFF" w:themeFill="background1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Competențe </w:t>
      </w:r>
      <w:r w:rsidR="00D82539"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generale si </w:t>
      </w: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specifice:</w:t>
      </w:r>
    </w:p>
    <w:p w:rsidR="00D82539" w:rsidRPr="00B9107C" w:rsidRDefault="00D82539" w:rsidP="005261A7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B9107C">
        <w:rPr>
          <w:rFonts w:ascii="Arial" w:hAnsi="Arial" w:cs="Arial"/>
          <w:b/>
          <w:sz w:val="22"/>
          <w:szCs w:val="22"/>
          <w:lang w:val="ro-RO"/>
        </w:rPr>
        <w:t>CG</w:t>
      </w:r>
      <w:r w:rsidR="00B9107C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B9107C">
        <w:rPr>
          <w:rFonts w:ascii="Arial" w:hAnsi="Arial" w:cs="Arial"/>
          <w:b/>
          <w:sz w:val="22"/>
          <w:szCs w:val="22"/>
          <w:lang w:val="ro-RO"/>
        </w:rPr>
        <w:t>1. Identificarea unor date și relații matematice și corelarea lor în funcție de contextul în care au fost definite.</w:t>
      </w:r>
    </w:p>
    <w:p w:rsidR="00D82539" w:rsidRPr="00B9107C" w:rsidRDefault="00D82539" w:rsidP="005261A7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B9107C">
        <w:rPr>
          <w:rFonts w:ascii="Arial" w:hAnsi="Arial" w:cs="Arial"/>
          <w:b/>
          <w:sz w:val="22"/>
          <w:szCs w:val="22"/>
          <w:lang w:val="ro-RO"/>
        </w:rPr>
        <w:t>CS</w:t>
      </w:r>
      <w:r w:rsidR="005261A7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B9107C">
        <w:rPr>
          <w:rFonts w:ascii="Arial" w:hAnsi="Arial" w:cs="Arial"/>
          <w:b/>
          <w:sz w:val="22"/>
          <w:szCs w:val="22"/>
          <w:lang w:val="ro-RO"/>
        </w:rPr>
        <w:t xml:space="preserve">1. </w:t>
      </w:r>
      <w:r w:rsidRPr="00B9107C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>Recunoaşterea şi descrierea elementelor unui triunghi dreptunghic, într-o configuraţie geometrică dată</w:t>
      </w:r>
      <w:r w:rsidR="005261A7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>.</w:t>
      </w:r>
    </w:p>
    <w:p w:rsidR="00D82539" w:rsidRPr="00B9107C" w:rsidRDefault="00D82539" w:rsidP="005261A7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B9107C">
        <w:rPr>
          <w:rFonts w:ascii="Arial" w:hAnsi="Arial" w:cs="Arial"/>
          <w:b/>
          <w:sz w:val="22"/>
          <w:szCs w:val="22"/>
          <w:lang w:val="ro-RO"/>
        </w:rPr>
        <w:t>CG</w:t>
      </w:r>
      <w:r w:rsidR="00FD7E1A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B9107C">
        <w:rPr>
          <w:rFonts w:ascii="Arial" w:hAnsi="Arial" w:cs="Arial"/>
          <w:b/>
          <w:sz w:val="22"/>
          <w:szCs w:val="22"/>
          <w:lang w:val="ro-RO"/>
        </w:rPr>
        <w:t>2. Utilizarea algoritmilor și a conceptelor matematice pentru caracterizarea locală sau globală a unei situații concrete.</w:t>
      </w:r>
    </w:p>
    <w:p w:rsidR="00D82539" w:rsidRPr="000C0EBC" w:rsidRDefault="00D82539" w:rsidP="005261A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b/>
          <w:sz w:val="22"/>
          <w:szCs w:val="22"/>
          <w:lang w:val="ro-RO"/>
        </w:rPr>
        <w:t>CS</w:t>
      </w:r>
      <w:r w:rsidR="00FD7E1A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C0EBC">
        <w:rPr>
          <w:rFonts w:ascii="Arial" w:hAnsi="Arial" w:cs="Arial"/>
          <w:b/>
          <w:sz w:val="22"/>
          <w:szCs w:val="22"/>
          <w:lang w:val="ro-RO"/>
        </w:rPr>
        <w:t xml:space="preserve">1. </w:t>
      </w:r>
      <w:r w:rsidRPr="000C0EBC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>Utilizarea informaţiilor oferite de o configuraţie g</w:t>
      </w:r>
      <w:r w:rsidR="00FD7E1A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>eometrică pentru deducerea relațiilor metrice î</w:t>
      </w:r>
      <w:r w:rsidRPr="000C0EBC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>ntr-un triunghi dreptunghic;</w:t>
      </w:r>
    </w:p>
    <w:p w:rsidR="00D82539" w:rsidRPr="000C0EBC" w:rsidRDefault="00D82539" w:rsidP="005261A7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C0EBC">
        <w:rPr>
          <w:rFonts w:ascii="Arial" w:hAnsi="Arial" w:cs="Arial"/>
          <w:b/>
          <w:sz w:val="22"/>
          <w:szCs w:val="22"/>
          <w:lang w:val="ro-RO"/>
        </w:rPr>
        <w:t>CG</w:t>
      </w:r>
      <w:r w:rsidR="00FD7E1A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C0EBC">
        <w:rPr>
          <w:rFonts w:ascii="Arial" w:hAnsi="Arial" w:cs="Arial"/>
          <w:b/>
          <w:sz w:val="22"/>
          <w:szCs w:val="22"/>
          <w:lang w:val="ro-RO"/>
        </w:rPr>
        <w:t>3. Exprimarea caracteristicilor matematice cantitative sau calitative ale unei situații concrete și a algoritmilor de prelucrare a acestora.</w:t>
      </w:r>
    </w:p>
    <w:p w:rsidR="00D82539" w:rsidRPr="000C0EBC" w:rsidRDefault="00D82539" w:rsidP="005261A7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b/>
          <w:sz w:val="22"/>
          <w:szCs w:val="22"/>
          <w:lang w:val="ro-RO"/>
        </w:rPr>
        <w:t>CS</w:t>
      </w:r>
      <w:r w:rsidR="00FD7E1A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Pr="000C0EBC">
        <w:rPr>
          <w:rFonts w:ascii="Arial" w:hAnsi="Arial" w:cs="Arial"/>
          <w:b/>
          <w:sz w:val="22"/>
          <w:szCs w:val="22"/>
          <w:lang w:val="ro-RO"/>
        </w:rPr>
        <w:t xml:space="preserve">1. </w:t>
      </w:r>
      <w:r w:rsidRPr="000C0EBC">
        <w:rPr>
          <w:rFonts w:ascii="Arial" w:hAnsi="Arial" w:cs="Arial"/>
          <w:sz w:val="22"/>
          <w:szCs w:val="22"/>
          <w:lang w:val="ro-RO" w:eastAsia="ro-RO"/>
        </w:rPr>
        <w:t xml:space="preserve"> Exprimarea, în limbaj matematic, a perpendicularităţii a două drepte prin relaţii metrice</w:t>
      </w:r>
      <w:r w:rsidR="00FD7E1A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D82539" w:rsidRPr="000C0EBC" w:rsidRDefault="00D82539" w:rsidP="005261A7">
      <w:pPr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0C0EBC">
        <w:rPr>
          <w:rFonts w:ascii="Arial" w:eastAsia="Calibri" w:hAnsi="Arial" w:cs="Arial"/>
          <w:b/>
          <w:sz w:val="22"/>
          <w:szCs w:val="22"/>
          <w:shd w:val="clear" w:color="auto" w:fill="FFFFFF"/>
          <w:lang w:val="ro-RO" w:bidi="en-US"/>
        </w:rPr>
        <w:t>CS</w:t>
      </w:r>
      <w:r w:rsidR="00FD7E1A">
        <w:rPr>
          <w:rFonts w:ascii="Arial" w:eastAsia="Calibri" w:hAnsi="Arial" w:cs="Arial"/>
          <w:b/>
          <w:sz w:val="22"/>
          <w:szCs w:val="22"/>
          <w:shd w:val="clear" w:color="auto" w:fill="FFFFFF"/>
          <w:lang w:val="ro-RO" w:bidi="en-US"/>
        </w:rPr>
        <w:t xml:space="preserve"> </w:t>
      </w:r>
      <w:r w:rsidRPr="000C0EBC">
        <w:rPr>
          <w:rFonts w:ascii="Arial" w:eastAsia="Calibri" w:hAnsi="Arial" w:cs="Arial"/>
          <w:b/>
          <w:sz w:val="22"/>
          <w:szCs w:val="22"/>
          <w:shd w:val="clear" w:color="auto" w:fill="FFFFFF"/>
          <w:lang w:val="ro-RO" w:bidi="en-US"/>
        </w:rPr>
        <w:t>2</w:t>
      </w:r>
      <w:r w:rsidRPr="000C0EBC"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t xml:space="preserve">. </w:t>
      </w:r>
      <w:r w:rsidRPr="000C0EBC">
        <w:rPr>
          <w:rFonts w:ascii="Arial" w:hAnsi="Arial" w:cs="Arial"/>
          <w:sz w:val="22"/>
          <w:szCs w:val="22"/>
          <w:lang w:val="ro-RO" w:eastAsia="ro-RO"/>
        </w:rPr>
        <w:t>Aplicarea relaţiilor metrice într-un triunghi dreptunghic pentru determinarea unor elemente ale acestuia</w:t>
      </w:r>
      <w:r w:rsidR="00FD7E1A">
        <w:rPr>
          <w:rFonts w:ascii="Arial" w:hAnsi="Arial" w:cs="Arial"/>
          <w:sz w:val="22"/>
          <w:szCs w:val="22"/>
          <w:lang w:val="ro-RO" w:eastAsia="ro-RO"/>
        </w:rPr>
        <w:t>.</w:t>
      </w:r>
    </w:p>
    <w:p w:rsidR="00361EC3" w:rsidRPr="000C0EBC" w:rsidRDefault="00462F09" w:rsidP="00462F09">
      <w:pPr>
        <w:shd w:val="clear" w:color="auto" w:fill="FFFFFF" w:themeFill="background1"/>
        <w:tabs>
          <w:tab w:val="left" w:pos="3960"/>
        </w:tabs>
        <w:autoSpaceDE w:val="0"/>
        <w:autoSpaceDN w:val="0"/>
        <w:adjustRightInd w:val="0"/>
        <w:ind w:hanging="72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ab/>
      </w:r>
    </w:p>
    <w:p w:rsidR="00361EC3" w:rsidRPr="000C0EBC" w:rsidRDefault="00361EC3" w:rsidP="00361EC3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 w:eastAsia="ro-RO"/>
        </w:r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Materiale necesare:</w:t>
      </w:r>
    </w:p>
    <w:p w:rsidR="00361EC3" w:rsidRPr="000C0EBC" w:rsidRDefault="001140D9" w:rsidP="00606455">
      <w:pPr>
        <w:numPr>
          <w:ilvl w:val="0"/>
          <w:numId w:val="42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ro-RO" w:eastAsia="ro-RO"/>
        </w:rPr>
      </w:pPr>
      <w:r w:rsidRPr="000C0EBC">
        <w:rPr>
          <w:rFonts w:ascii="Arial" w:hAnsi="Arial" w:cs="Arial"/>
          <w:sz w:val="22"/>
          <w:szCs w:val="22"/>
          <w:lang w:val="ro-RO" w:eastAsia="ro-RO"/>
        </w:rPr>
        <w:t xml:space="preserve">Tabletele </w:t>
      </w:r>
      <w:r w:rsidR="00361EC3" w:rsidRPr="000C0EBC">
        <w:rPr>
          <w:rFonts w:ascii="Arial" w:hAnsi="Arial" w:cs="Arial"/>
          <w:sz w:val="22"/>
          <w:szCs w:val="22"/>
          <w:lang w:val="ro-RO" w:eastAsia="ro-RO"/>
        </w:rPr>
        <w:t xml:space="preserve">cu jocul </w:t>
      </w:r>
      <w:r>
        <w:rPr>
          <w:rFonts w:ascii="Arial" w:hAnsi="Arial" w:cs="Arial"/>
          <w:b/>
          <w:sz w:val="22"/>
          <w:szCs w:val="22"/>
          <w:lang w:val="ro-RO" w:eastAsia="ro-RO"/>
        </w:rPr>
        <w:t>GeoG</w:t>
      </w:r>
      <w:r w:rsidRPr="001140D9">
        <w:rPr>
          <w:rFonts w:ascii="Arial" w:hAnsi="Arial" w:cs="Arial"/>
          <w:b/>
          <w:sz w:val="22"/>
          <w:szCs w:val="22"/>
          <w:lang w:val="ro-RO" w:eastAsia="ro-RO"/>
        </w:rPr>
        <w:t xml:space="preserve">ebra </w:t>
      </w:r>
      <w:r w:rsidR="00041892" w:rsidRPr="001140D9">
        <w:rPr>
          <w:rFonts w:ascii="Arial" w:hAnsi="Arial" w:cs="Arial"/>
          <w:b/>
          <w:sz w:val="22"/>
          <w:szCs w:val="22"/>
          <w:lang w:val="ro-RO" w:eastAsia="ro-RO"/>
        </w:rPr>
        <w:t>Math Calculators</w:t>
      </w:r>
    </w:p>
    <w:p w:rsidR="00361EC3" w:rsidRPr="000C0EBC" w:rsidRDefault="001140D9" w:rsidP="00606455">
      <w:pPr>
        <w:numPr>
          <w:ilvl w:val="0"/>
          <w:numId w:val="42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sz w:val="22"/>
          <w:szCs w:val="22"/>
          <w:lang w:val="ro-RO" w:eastAsia="ro-RO"/>
        </w:rPr>
      </w:pPr>
      <w:r w:rsidRPr="000C0EBC">
        <w:rPr>
          <w:rFonts w:ascii="Arial" w:hAnsi="Arial" w:cs="Arial"/>
          <w:sz w:val="22"/>
          <w:szCs w:val="22"/>
          <w:lang w:val="ro-RO" w:eastAsia="ro-RO"/>
        </w:rPr>
        <w:t xml:space="preserve">Fișe </w:t>
      </w:r>
      <w:r w:rsidR="00361EC3" w:rsidRPr="000C0EBC">
        <w:rPr>
          <w:rFonts w:ascii="Arial" w:hAnsi="Arial" w:cs="Arial"/>
          <w:sz w:val="22"/>
          <w:szCs w:val="22"/>
          <w:lang w:val="ro-RO" w:eastAsia="ro-RO"/>
        </w:rPr>
        <w:t>de lucru pentru elevi (</w:t>
      </w:r>
      <w:r w:rsidR="002C1054" w:rsidRPr="000C0EBC">
        <w:rPr>
          <w:rFonts w:ascii="Arial" w:hAnsi="Arial" w:cs="Arial"/>
          <w:sz w:val="22"/>
          <w:szCs w:val="22"/>
          <w:lang w:val="ro-RO" w:eastAsia="ro-RO"/>
        </w:rPr>
        <w:t xml:space="preserve">1, </w:t>
      </w:r>
      <w:r w:rsidR="00361EC3" w:rsidRPr="000C0EBC">
        <w:rPr>
          <w:rFonts w:ascii="Arial" w:hAnsi="Arial" w:cs="Arial"/>
          <w:sz w:val="22"/>
          <w:szCs w:val="22"/>
          <w:lang w:val="ro-RO" w:eastAsia="ro-RO"/>
        </w:rPr>
        <w:t>2</w:t>
      </w:r>
      <w:r w:rsidR="002C1054" w:rsidRPr="000C0EBC">
        <w:rPr>
          <w:rFonts w:ascii="Arial" w:hAnsi="Arial" w:cs="Arial"/>
          <w:sz w:val="22"/>
          <w:szCs w:val="22"/>
          <w:lang w:val="ro-RO" w:eastAsia="ro-RO"/>
        </w:rPr>
        <w:t xml:space="preserve"> și 3)</w:t>
      </w:r>
    </w:p>
    <w:p w:rsidR="00606455" w:rsidRPr="000C0EBC" w:rsidRDefault="00606455" w:rsidP="00361EC3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361EC3" w:rsidRPr="000C0EBC" w:rsidRDefault="00361EC3" w:rsidP="00361EC3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Concepte abordate:</w:t>
      </w:r>
    </w:p>
    <w:p w:rsidR="00361EC3" w:rsidRPr="000C0EBC" w:rsidRDefault="00361EC3" w:rsidP="00361EC3">
      <w:pPr>
        <w:shd w:val="clear" w:color="auto" w:fill="FFFFFF" w:themeFill="background1"/>
        <w:rPr>
          <w:rFonts w:ascii="Arial" w:eastAsia="Calibri" w:hAnsi="Arial" w:cs="Arial"/>
          <w:sz w:val="22"/>
          <w:szCs w:val="22"/>
          <w:shd w:val="clear" w:color="auto" w:fill="FFFFFF"/>
          <w:lang w:val="ro-RO" w:bidi="en-US"/>
        </w:rPr>
        <w:sectPr w:rsidR="00361EC3" w:rsidRPr="000C0EBC">
          <w:type w:val="continuous"/>
          <w:pgSz w:w="11906" w:h="16838"/>
          <w:pgMar w:top="567" w:right="707" w:bottom="1417" w:left="709" w:header="708" w:footer="708" w:gutter="0"/>
          <w:cols w:space="708"/>
        </w:sectPr>
      </w:pPr>
    </w:p>
    <w:p w:rsidR="00361EC3" w:rsidRPr="000C0EBC" w:rsidRDefault="00361EC3" w:rsidP="00361EC3">
      <w:pPr>
        <w:numPr>
          <w:ilvl w:val="0"/>
          <w:numId w:val="2"/>
        </w:numPr>
        <w:shd w:val="clear" w:color="auto" w:fill="FFFFFF" w:themeFill="background1"/>
        <w:ind w:left="720"/>
        <w:contextualSpacing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>Catetă</w:t>
      </w:r>
    </w:p>
    <w:p w:rsidR="00361EC3" w:rsidRPr="000C0EBC" w:rsidRDefault="00361EC3" w:rsidP="00361EC3">
      <w:pPr>
        <w:numPr>
          <w:ilvl w:val="0"/>
          <w:numId w:val="2"/>
        </w:numPr>
        <w:shd w:val="clear" w:color="auto" w:fill="FFFFFF" w:themeFill="background1"/>
        <w:ind w:left="720"/>
        <w:contextualSpacing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>Ipotenuză</w:t>
      </w:r>
    </w:p>
    <w:p w:rsidR="00361EC3" w:rsidRPr="000C0EBC" w:rsidRDefault="00361EC3" w:rsidP="00361EC3">
      <w:pPr>
        <w:numPr>
          <w:ilvl w:val="0"/>
          <w:numId w:val="2"/>
        </w:numPr>
        <w:shd w:val="clear" w:color="auto" w:fill="FFFFFF" w:themeFill="background1"/>
        <w:ind w:left="720"/>
        <w:contextualSpacing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>Triunghi dreptunghic</w:t>
      </w:r>
    </w:p>
    <w:p w:rsidR="001C6DC8" w:rsidRPr="000C0EBC" w:rsidRDefault="001C6DC8" w:rsidP="001140D9">
      <w:pPr>
        <w:shd w:val="clear" w:color="auto" w:fill="FFFFFF" w:themeFill="background1"/>
        <w:ind w:left="1211"/>
        <w:rPr>
          <w:rFonts w:ascii="Arial" w:hAnsi="Arial" w:cs="Arial"/>
          <w:sz w:val="22"/>
          <w:szCs w:val="22"/>
          <w:shd w:val="clear" w:color="auto" w:fill="FFFFFF"/>
          <w:lang w:val="ro-RO"/>
        </w:rPr>
        <w:sectPr w:rsidR="001C6DC8" w:rsidRPr="000C0EBC">
          <w:type w:val="continuous"/>
          <w:pgSz w:w="11906" w:h="16838"/>
          <w:pgMar w:top="567" w:right="851" w:bottom="1418" w:left="851" w:header="709" w:footer="709" w:gutter="0"/>
          <w:cols w:num="2" w:space="708"/>
        </w:sectPr>
      </w:pPr>
    </w:p>
    <w:p w:rsidR="001C6DC8" w:rsidRPr="000C0EBC" w:rsidRDefault="001C6DC8" w:rsidP="00900967">
      <w:pPr>
        <w:rPr>
          <w:rFonts w:ascii="Arial" w:hAnsi="Arial" w:cs="Arial"/>
          <w:sz w:val="22"/>
          <w:szCs w:val="22"/>
          <w:u w:val="single"/>
          <w:shd w:val="clear" w:color="auto" w:fill="FFFFFF"/>
          <w:lang w:val="ro-RO"/>
        </w:rPr>
      </w:pPr>
    </w:p>
    <w:p w:rsidR="00140682" w:rsidRPr="000C0EBC" w:rsidRDefault="00232BC4" w:rsidP="00B924F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Desfășurare</w:t>
      </w:r>
      <w:r w:rsidR="00132B39"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a</w:t>
      </w: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lecției</w:t>
      </w:r>
    </w:p>
    <w:p w:rsidR="00773D34" w:rsidRPr="000C0EBC" w:rsidRDefault="00773D34" w:rsidP="00B924F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923259" w:rsidRPr="000C0EBC" w:rsidRDefault="00923259" w:rsidP="00B924F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1.</w:t>
      </w:r>
      <w:r w:rsidR="001140D9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Captarea atenției </w:t>
      </w:r>
      <w:r w:rsidR="00132B39"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și prezentarea titlului lecției</w:t>
      </w: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</w:tblGrid>
      <w:tr w:rsidR="00361EC3" w:rsidRPr="000C0EBC" w:rsidTr="00823C3A">
        <w:tc>
          <w:tcPr>
            <w:tcW w:w="5387" w:type="dxa"/>
            <w:shd w:val="clear" w:color="auto" w:fill="auto"/>
          </w:tcPr>
          <w:p w:rsidR="00361EC3" w:rsidRPr="000C0EBC" w:rsidRDefault="001140D9" w:rsidP="001140D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Scop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</w:t>
            </w:r>
            <w:r w:rsidRPr="001140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Elevii să intre în atmosfera lecției cu atenție și curiozitate maximă</w:t>
            </w:r>
          </w:p>
        </w:tc>
        <w:tc>
          <w:tcPr>
            <w:tcW w:w="4111" w:type="dxa"/>
            <w:shd w:val="clear" w:color="auto" w:fill="auto"/>
          </w:tcPr>
          <w:p w:rsidR="00606455" w:rsidRPr="000C0EBC" w:rsidRDefault="00606455" w:rsidP="00361EC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1140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Timp</w:t>
            </w:r>
            <w:r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10 min </w:t>
            </w:r>
          </w:p>
          <w:p w:rsidR="00361EC3" w:rsidRPr="000C0EBC" w:rsidRDefault="00361EC3" w:rsidP="00361EC3">
            <w:pPr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val="ro-RO"/>
              </w:rPr>
            </w:pPr>
            <w:r w:rsidRPr="001140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Materiale</w:t>
            </w:r>
            <w:r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Fișa de lucru 1</w:t>
            </w:r>
          </w:p>
        </w:tc>
      </w:tr>
      <w:tr w:rsidR="00361EC3" w:rsidRPr="000C0EBC" w:rsidTr="00823C3A">
        <w:tc>
          <w:tcPr>
            <w:tcW w:w="5387" w:type="dxa"/>
            <w:shd w:val="clear" w:color="auto" w:fill="auto"/>
          </w:tcPr>
          <w:p w:rsidR="00361EC3" w:rsidRPr="000C0EBC" w:rsidRDefault="001140D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Metode</w:t>
            </w:r>
            <w:r w:rsidR="00361EC3"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Conversația, jocul</w:t>
            </w:r>
          </w:p>
        </w:tc>
        <w:tc>
          <w:tcPr>
            <w:tcW w:w="4111" w:type="dxa"/>
            <w:shd w:val="clear" w:color="auto" w:fill="auto"/>
          </w:tcPr>
          <w:p w:rsidR="00361EC3" w:rsidRPr="000C0EBC" w:rsidRDefault="00361EC3" w:rsidP="00361EC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1140D9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Concepte</w:t>
            </w:r>
            <w:r w:rsidR="001140D9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T</w:t>
            </w:r>
            <w:r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riunghi dreptunghic, catetă, ipotenuză</w:t>
            </w:r>
          </w:p>
        </w:tc>
      </w:tr>
      <w:tr w:rsidR="00FF2CC0" w:rsidRPr="000C0EBC" w:rsidTr="00823C3A">
        <w:tc>
          <w:tcPr>
            <w:tcW w:w="5387" w:type="dxa"/>
            <w:shd w:val="clear" w:color="auto" w:fill="auto"/>
          </w:tcPr>
          <w:p w:rsidR="00FF2CC0" w:rsidRPr="000C0EBC" w:rsidRDefault="00FF2CC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4111" w:type="dxa"/>
            <w:shd w:val="clear" w:color="auto" w:fill="auto"/>
          </w:tcPr>
          <w:p w:rsidR="00FF2CC0" w:rsidRPr="000C0EBC" w:rsidRDefault="00FF2CC0" w:rsidP="00361EC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:rsidR="005D0A2F" w:rsidRDefault="005D0A2F" w:rsidP="005D0A2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Elevii vor fi introduși în atmosfera lecției prin intermediul jocului </w:t>
      </w:r>
      <w:r w:rsidRPr="00B865C8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Rebus</w:t>
      </w:r>
      <w:r w:rsidRPr="000C0EBC">
        <w:rPr>
          <w:rFonts w:ascii="Arial" w:hAnsi="Arial" w:cs="Arial"/>
          <w:b/>
          <w:i/>
          <w:sz w:val="22"/>
          <w:szCs w:val="22"/>
          <w:shd w:val="clear" w:color="auto" w:fill="FFFFFF"/>
          <w:lang w:val="ro-RO"/>
        </w:rPr>
        <w:t xml:space="preserve"> 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și câteva discuții pe marginea sa. Toți elevii primesc fişa de lucru 1 şi dezleag</w:t>
      </w:r>
      <w:r w:rsidRPr="000C0EBC">
        <w:rPr>
          <w:rFonts w:ascii="Arial" w:hAnsi="Arial" w:cs="Arial"/>
          <w:sz w:val="22"/>
          <w:szCs w:val="22"/>
          <w:lang w:val="ro-RO"/>
        </w:rPr>
        <w:t xml:space="preserve">ă individual 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propozi</w:t>
      </w:r>
      <w:r w:rsidRPr="000C0EBC">
        <w:rPr>
          <w:rFonts w:ascii="Arial" w:hAnsi="Arial" w:cs="Arial"/>
          <w:sz w:val="22"/>
          <w:szCs w:val="22"/>
          <w:lang w:val="ro-RO"/>
        </w:rPr>
        <w:t>ţ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iile din jocul </w:t>
      </w:r>
      <w:r w:rsidRPr="000C0EBC"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  <w:t xml:space="preserve">Rebus 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și descoper</w:t>
      </w:r>
      <w:r w:rsidRPr="000C0EBC">
        <w:rPr>
          <w:rFonts w:ascii="Arial" w:hAnsi="Arial" w:cs="Arial"/>
          <w:sz w:val="22"/>
          <w:szCs w:val="22"/>
          <w:lang w:val="ro-RO"/>
        </w:rPr>
        <w:t>ă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pe vertical</w:t>
      </w:r>
      <w:r w:rsidRPr="000C0EBC">
        <w:rPr>
          <w:rFonts w:ascii="Arial" w:hAnsi="Arial" w:cs="Arial"/>
          <w:sz w:val="22"/>
          <w:szCs w:val="22"/>
          <w:lang w:val="ro-RO"/>
        </w:rPr>
        <w:t>ă</w:t>
      </w:r>
      <w:r w:rsidR="00B865C8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cuvântul „</w:t>
      </w:r>
      <w:r w:rsidRPr="00B865C8">
        <w:rPr>
          <w:rFonts w:ascii="Arial" w:hAnsi="Arial" w:cs="Arial"/>
          <w:sz w:val="22"/>
          <w:szCs w:val="22"/>
          <w:shd w:val="clear" w:color="auto" w:fill="FFFFFF"/>
          <w:lang w:val="ro-RO"/>
        </w:rPr>
        <w:t>Pitagora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”. Verificarea se va face frontal</w:t>
      </w:r>
      <w:r w:rsidR="00B865C8">
        <w:rPr>
          <w:rFonts w:ascii="Arial" w:hAnsi="Arial" w:cs="Arial"/>
          <w:sz w:val="22"/>
          <w:szCs w:val="22"/>
          <w:shd w:val="clear" w:color="auto" w:fill="FFFFFF"/>
          <w:lang w:val="ro-RO"/>
        </w:rPr>
        <w:t>,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cu întreaga clasă. Apoi</w:t>
      </w:r>
      <w:r w:rsidR="00B865C8">
        <w:rPr>
          <w:rFonts w:ascii="Arial" w:hAnsi="Arial" w:cs="Arial"/>
          <w:sz w:val="22"/>
          <w:szCs w:val="22"/>
          <w:shd w:val="clear" w:color="auto" w:fill="FFFFFF"/>
          <w:lang w:val="ro-RO"/>
        </w:rPr>
        <w:t>,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</w:t>
      </w:r>
      <w:r w:rsidR="00B865C8">
        <w:rPr>
          <w:rFonts w:ascii="Arial" w:hAnsi="Arial" w:cs="Arial"/>
          <w:sz w:val="22"/>
          <w:szCs w:val="22"/>
          <w:shd w:val="clear" w:color="auto" w:fill="FFFFFF"/>
          <w:lang w:val="ro-RO"/>
        </w:rPr>
        <w:t>profesorul verifică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prin sondaj</w:t>
      </w:r>
      <w:r w:rsidR="00B865C8" w:rsidRPr="00B865C8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</w:t>
      </w:r>
      <w:r w:rsidR="00B865C8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tema elevilor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, utilizând dialogul profesor-elev, elev-elev, </w:t>
      </w:r>
      <w:r w:rsidR="00B865C8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prin confruntarea rezultatelor. 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În cazul în care apar diferențe la rezultat se rezolvă exercițiul la tablă.</w:t>
      </w:r>
    </w:p>
    <w:p w:rsidR="00DC4C66" w:rsidRPr="000C0EBC" w:rsidRDefault="00DC4C66" w:rsidP="005D0A2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</w:p>
    <w:p w:rsidR="006871EB" w:rsidRPr="000C0EBC" w:rsidRDefault="00D83458" w:rsidP="00B924F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2</w:t>
      </w:r>
      <w:r w:rsidR="006871EB"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.</w:t>
      </w:r>
      <w:r w:rsidR="00F76C47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6871EB" w:rsidRPr="000C0EBC">
        <w:rPr>
          <w:rFonts w:ascii="Arial" w:hAnsi="Arial" w:cs="Arial"/>
          <w:b/>
          <w:sz w:val="22"/>
          <w:szCs w:val="22"/>
          <w:lang w:val="ro-RO"/>
        </w:rPr>
        <w:t>Dirijarea învățării</w:t>
      </w:r>
      <w:r w:rsidR="0072282E" w:rsidRPr="000C0EBC">
        <w:rPr>
          <w:rFonts w:ascii="Arial" w:hAnsi="Arial" w:cs="Arial"/>
          <w:b/>
          <w:sz w:val="22"/>
          <w:szCs w:val="22"/>
          <w:lang w:val="ro-RO"/>
        </w:rPr>
        <w:t xml:space="preserve"> și fixarea cunoștințelor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80"/>
      </w:tblGrid>
      <w:tr w:rsidR="00361EC3" w:rsidRPr="000C0EBC" w:rsidTr="00823C3A">
        <w:tc>
          <w:tcPr>
            <w:tcW w:w="4796" w:type="dxa"/>
            <w:shd w:val="clear" w:color="auto" w:fill="auto"/>
          </w:tcPr>
          <w:p w:rsidR="00361EC3" w:rsidRDefault="00361EC3" w:rsidP="00361EC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DC4C6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Scop</w:t>
            </w:r>
            <w:r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: Elevii să creeze, cu ajutorul jocului </w:t>
            </w:r>
            <w:r w:rsidR="00041892" w:rsidRPr="00DC4C66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GeoGebra Math Calculators</w:t>
            </w:r>
            <w:r w:rsidRPr="00DC4C66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,</w:t>
            </w:r>
            <w:r w:rsidR="00DC4C66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triunghiuri dreptunghice</w:t>
            </w:r>
            <w:r w:rsidR="002F6CC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și diverse figuri</w:t>
            </w:r>
            <w:r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geometrice în care să aplice formula lui Pitagora</w:t>
            </w:r>
            <w:r w:rsidR="002F6CC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în situații concrete de calcul</w:t>
            </w:r>
          </w:p>
          <w:p w:rsidR="002F6CC1" w:rsidRPr="000C0EBC" w:rsidRDefault="002F6CC1" w:rsidP="00361EC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F6CC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Metode</w:t>
            </w:r>
            <w:r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Conversația, explicația</w:t>
            </w:r>
          </w:p>
        </w:tc>
        <w:tc>
          <w:tcPr>
            <w:tcW w:w="4780" w:type="dxa"/>
            <w:shd w:val="clear" w:color="auto" w:fill="auto"/>
          </w:tcPr>
          <w:p w:rsidR="00361EC3" w:rsidRPr="000C0EBC" w:rsidRDefault="00ED58C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F6CC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Timp</w:t>
            </w:r>
            <w:r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4</w:t>
            </w:r>
            <w:r w:rsidR="001A5ADE"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0</w:t>
            </w:r>
            <w:r w:rsidR="00361EC3"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  <w:p w:rsidR="00361EC3" w:rsidRDefault="00361EC3" w:rsidP="00361EC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F6CC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Materiale</w:t>
            </w:r>
            <w:r w:rsidR="002F6CC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T</w:t>
            </w:r>
            <w:r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ablete pe care este jocul </w:t>
            </w:r>
            <w:r w:rsidR="00041892" w:rsidRPr="002F6CC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GeoGebra Math Calculators</w:t>
            </w:r>
            <w:r w:rsidR="002F6CC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, </w:t>
            </w:r>
            <w:r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caietele</w:t>
            </w:r>
            <w:r w:rsidR="00606455"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, fișa de lucru 2</w:t>
            </w:r>
          </w:p>
          <w:p w:rsidR="002F6CC1" w:rsidRPr="000C0EBC" w:rsidRDefault="002F6CC1" w:rsidP="00361EC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2F6CC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Concepte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: T</w:t>
            </w:r>
            <w:r w:rsidRPr="000C0EBC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riunghi dreptunghic, catetă, ipotenuză, proiecția catetei pe ipotenuză</w:t>
            </w:r>
          </w:p>
        </w:tc>
      </w:tr>
      <w:tr w:rsidR="00361EC3" w:rsidRPr="000C0EBC" w:rsidTr="00823C3A">
        <w:tc>
          <w:tcPr>
            <w:tcW w:w="4796" w:type="dxa"/>
            <w:shd w:val="clear" w:color="auto" w:fill="auto"/>
          </w:tcPr>
          <w:p w:rsidR="00361EC3" w:rsidRPr="000C0EBC" w:rsidRDefault="00361EC3" w:rsidP="00361EC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4780" w:type="dxa"/>
            <w:shd w:val="clear" w:color="auto" w:fill="auto"/>
          </w:tcPr>
          <w:p w:rsidR="00361EC3" w:rsidRPr="000C0EBC" w:rsidRDefault="00361EC3" w:rsidP="00361EC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:rsidR="002F6CC1" w:rsidRDefault="002F6CC1" w:rsidP="002F6C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Etapa 1</w:t>
      </w:r>
    </w:p>
    <w:p w:rsidR="002F6CC1" w:rsidRDefault="002F6CC1" w:rsidP="002F6CC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Predarea noilor cunoștinte (</w:t>
      </w:r>
      <w:r w:rsidR="00ED58CE"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15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ED58CE"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min</w:t>
      </w:r>
      <w:r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.)</w:t>
      </w:r>
    </w:p>
    <w:p w:rsidR="00DF4EA6" w:rsidRPr="000C0EBC" w:rsidRDefault="00DF4EA6" w:rsidP="002F6C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Profesorul prezintă o activitate practică: în Egiptul Antic s-au construit triunghiuri dreptunghice cu ajutorul unei sfori care conţine 11 noduri echidistante plus încă un nod care leagă capetele. Profesorul prezintă o sfoară </w:t>
      </w:r>
      <w:r w:rsidR="00805D64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asemănătoare celei 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din imagine.</w:t>
      </w:r>
    </w:p>
    <w:p w:rsidR="00DF4EA6" w:rsidRPr="000C0EBC" w:rsidRDefault="00DF4EA6" w:rsidP="00805D6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noProof/>
          <w:sz w:val="22"/>
          <w:szCs w:val="22"/>
          <w:shd w:val="clear" w:color="auto" w:fill="FFFFFF"/>
          <w:lang w:val="ro-RO"/>
        </w:rPr>
        <w:drawing>
          <wp:inline distT="0" distB="0" distL="0" distR="0">
            <wp:extent cx="1975485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EA6" w:rsidRPr="000C0EBC" w:rsidRDefault="00DF4EA6" w:rsidP="00914298">
      <w:pPr>
        <w:tabs>
          <w:tab w:val="left" w:pos="6663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Iniţial</w:t>
      </w:r>
      <w:r w:rsidR="00805D64">
        <w:rPr>
          <w:rFonts w:ascii="Arial" w:hAnsi="Arial" w:cs="Arial"/>
          <w:sz w:val="22"/>
          <w:szCs w:val="22"/>
          <w:shd w:val="clear" w:color="auto" w:fill="FFFFFF"/>
          <w:lang w:val="ro-RO"/>
        </w:rPr>
        <w:t>,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cu ajutorul degetelor</w:t>
      </w:r>
      <w:r w:rsidR="00805D64">
        <w:rPr>
          <w:rFonts w:ascii="Arial" w:hAnsi="Arial" w:cs="Arial"/>
          <w:sz w:val="22"/>
          <w:szCs w:val="22"/>
          <w:shd w:val="clear" w:color="auto" w:fill="FFFFFF"/>
          <w:lang w:val="ro-RO"/>
        </w:rPr>
        <w:t>,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încercăm să formăm triunghiuri dreptunghice. După găsirea soluţiei</w:t>
      </w:r>
      <w:r w:rsidR="00805D64">
        <w:rPr>
          <w:rFonts w:ascii="Arial" w:hAnsi="Arial" w:cs="Arial"/>
          <w:sz w:val="22"/>
          <w:szCs w:val="22"/>
          <w:shd w:val="clear" w:color="auto" w:fill="FFFFFF"/>
          <w:lang w:val="ro-RO"/>
        </w:rPr>
        <w:t>,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se va fix</w:t>
      </w:r>
      <w:r w:rsidR="00914298">
        <w:rPr>
          <w:rFonts w:ascii="Arial" w:hAnsi="Arial" w:cs="Arial"/>
          <w:sz w:val="22"/>
          <w:szCs w:val="22"/>
          <w:shd w:val="clear" w:color="auto" w:fill="FFFFFF"/>
          <w:lang w:val="ro-RO"/>
        </w:rPr>
        <w:t>a sfoara pe o bucată de polistir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en</w:t>
      </w:r>
      <w:r w:rsidR="00914298">
        <w:rPr>
          <w:rFonts w:ascii="Arial" w:hAnsi="Arial" w:cs="Arial"/>
          <w:sz w:val="22"/>
          <w:szCs w:val="22"/>
          <w:shd w:val="clear" w:color="auto" w:fill="FFFFFF"/>
          <w:lang w:val="ro-RO"/>
        </w:rPr>
        <w:t>,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cu ajutorul unor beţişoare. 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ab/>
      </w:r>
    </w:p>
    <w:p w:rsidR="00DF4EA6" w:rsidRPr="000C0EBC" w:rsidRDefault="00DF4EA6" w:rsidP="00DF4EA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Profesorul specifică că aceste numere 3, 4, 5 sunt numere pitagorice consecutive.</w:t>
      </w:r>
    </w:p>
    <w:p w:rsidR="00DF4EA6" w:rsidRPr="000C0EBC" w:rsidRDefault="00914298" w:rsidP="00DF4EA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o-RO"/>
        </w:rPr>
        <w:t>Cu aceste cunoștinte găsite ș</w:t>
      </w:r>
      <w:r w:rsidR="00DF4EA6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i prezentate, profesorul va preda </w:t>
      </w:r>
      <w:r>
        <w:rPr>
          <w:rFonts w:ascii="Arial" w:hAnsi="Arial" w:cs="Arial"/>
          <w:sz w:val="22"/>
          <w:szCs w:val="22"/>
          <w:shd w:val="clear" w:color="auto" w:fill="FFFFFF"/>
          <w:lang w:val="ro-RO"/>
        </w:rPr>
        <w:t>noț</w:t>
      </w:r>
      <w:r w:rsidR="00E13073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iuniile legate de </w:t>
      </w:r>
      <w:r w:rsidR="00DF4EA6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teorema lui Pi</w:t>
      </w:r>
      <w:r w:rsidR="00E13073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tagora.</w:t>
      </w:r>
    </w:p>
    <w:p w:rsidR="00914298" w:rsidRDefault="00556658" w:rsidP="009142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Etapa </w:t>
      </w:r>
      <w:r w:rsidR="00D83458"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2</w:t>
      </w:r>
    </w:p>
    <w:p w:rsidR="00914298" w:rsidRDefault="00556658" w:rsidP="009142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Pregătire pentru aplicația cu </w:t>
      </w:r>
      <w:r w:rsidR="00041892" w:rsidRPr="00914298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GeoGebra Math Calculators</w:t>
      </w:r>
      <w:r w:rsidR="00914298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ED58CE" w:rsidRPr="00914298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(3 min</w:t>
      </w:r>
      <w:r w:rsidR="00914298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.</w:t>
      </w:r>
      <w:r w:rsidR="00ED58CE" w:rsidRPr="00914298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)</w:t>
      </w:r>
    </w:p>
    <w:p w:rsidR="00361EC3" w:rsidRPr="000C0EBC" w:rsidRDefault="00606455" w:rsidP="0091429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Profesorul împarte fișa de lucru 2</w:t>
      </w:r>
      <w:r w:rsidR="00361EC3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și anunță </w:t>
      </w:r>
      <w:r w:rsidR="00914298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elevii </w:t>
      </w:r>
      <w:r w:rsidR="00361EC3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că vor folosi jocul </w:t>
      </w:r>
      <w:r w:rsidR="00041892" w:rsidRPr="00914298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GeoGebra Math Calculators</w:t>
      </w:r>
      <w:r w:rsidR="00361EC3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pentru a construi diferite figuri geometrice şi pentru a calcula unele laturi</w:t>
      </w:r>
      <w:r w:rsidR="001A5ADE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,</w:t>
      </w:r>
      <w:r w:rsidR="00361EC3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cu ajutorul </w:t>
      </w:r>
      <w:r w:rsidR="00361EC3" w:rsidRPr="00914298">
        <w:rPr>
          <w:rFonts w:ascii="Arial" w:hAnsi="Arial" w:cs="Arial"/>
          <w:i/>
          <w:sz w:val="22"/>
          <w:szCs w:val="22"/>
          <w:shd w:val="clear" w:color="auto" w:fill="FFFFFF"/>
          <w:lang w:val="ro-RO"/>
        </w:rPr>
        <w:t>Teoremei lui Pitagora.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Elevii v</w:t>
      </w:r>
      <w:r w:rsidR="00361EC3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or folosi tableta și caietele pentru calcule.</w:t>
      </w:r>
    </w:p>
    <w:p w:rsidR="00361EC3" w:rsidRPr="000C0EBC" w:rsidRDefault="00361EC3" w:rsidP="0060645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Elevii </w:t>
      </w:r>
      <w:r w:rsidRPr="000C0EBC">
        <w:rPr>
          <w:rFonts w:ascii="Arial" w:hAnsi="Arial" w:cs="Arial"/>
          <w:sz w:val="22"/>
          <w:szCs w:val="22"/>
          <w:lang w:val="ro-RO"/>
        </w:rPr>
        <w:t xml:space="preserve">deschid </w:t>
      </w:r>
      <w:r w:rsidR="00C62872" w:rsidRPr="000C0EBC">
        <w:rPr>
          <w:rFonts w:ascii="Arial" w:hAnsi="Arial" w:cs="Arial"/>
          <w:sz w:val="22"/>
          <w:szCs w:val="22"/>
          <w:lang w:val="ro-RO"/>
        </w:rPr>
        <w:t>aplicația</w:t>
      </w: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</w:t>
      </w:r>
      <w:r w:rsidR="00041892" w:rsidRPr="00914298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GeoGebra Math Calculators</w:t>
      </w:r>
      <w:r w:rsidR="00C62872" w:rsidRPr="000C0EBC">
        <w:rPr>
          <w:rFonts w:ascii="Arial" w:hAnsi="Arial" w:cs="Arial"/>
          <w:b/>
          <w:i/>
          <w:sz w:val="22"/>
          <w:szCs w:val="22"/>
          <w:shd w:val="clear" w:color="auto" w:fill="FFFFFF"/>
          <w:lang w:val="ro-RO"/>
        </w:rPr>
        <w:t xml:space="preserve"> </w:t>
      </w:r>
      <w:r w:rsidRPr="000C0EBC">
        <w:rPr>
          <w:rFonts w:ascii="Arial" w:hAnsi="Arial" w:cs="Arial"/>
          <w:sz w:val="22"/>
          <w:szCs w:val="22"/>
          <w:lang w:val="ro-RO"/>
        </w:rPr>
        <w:t>și se familiarizează cu indicaţiile date de profesor pentru a construi figurile geometrice cerute în fişele de lucru.</w:t>
      </w:r>
      <w:r w:rsidR="00C62872" w:rsidRPr="000C0EBC">
        <w:rPr>
          <w:rFonts w:ascii="Arial" w:hAnsi="Arial" w:cs="Arial"/>
          <w:sz w:val="22"/>
          <w:szCs w:val="22"/>
          <w:lang w:val="ro-RO"/>
        </w:rPr>
        <w:t xml:space="preserve"> </w:t>
      </w:r>
      <w:r w:rsidRPr="000C0EBC">
        <w:rPr>
          <w:rFonts w:ascii="Arial" w:hAnsi="Arial" w:cs="Arial"/>
          <w:sz w:val="22"/>
          <w:szCs w:val="22"/>
          <w:lang w:val="ro-RO"/>
        </w:rPr>
        <w:t>Jocul are o pagină de lucru (</w:t>
      </w:r>
      <w:r w:rsidRPr="00914298">
        <w:rPr>
          <w:rFonts w:ascii="Arial" w:hAnsi="Arial" w:cs="Arial"/>
          <w:b/>
          <w:sz w:val="22"/>
          <w:szCs w:val="22"/>
          <w:lang w:val="ro-RO"/>
        </w:rPr>
        <w:t>Workbook</w:t>
      </w:r>
      <w:r w:rsidRPr="000C0EBC">
        <w:rPr>
          <w:rFonts w:ascii="Arial" w:hAnsi="Arial" w:cs="Arial"/>
          <w:sz w:val="22"/>
          <w:szCs w:val="22"/>
          <w:lang w:val="ro-RO"/>
        </w:rPr>
        <w:t xml:space="preserve">), iar în bara de jos sunt afişate opţiuni cu ajutorul cărora pot fi construite: puncte, drepte, semidrepte, segmente, diferite tipuri de triunghiuri, diferite tipuri de patrulatere, compas, raportor, spaţiu pentru inserarea textului în cadrul figurilor geometrice şi multe alte opţiuni. </w:t>
      </w:r>
    </w:p>
    <w:p w:rsidR="00914298" w:rsidRDefault="00556658" w:rsidP="0060645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0C0EBC">
        <w:rPr>
          <w:rFonts w:ascii="Arial" w:hAnsi="Arial" w:cs="Arial"/>
          <w:b/>
          <w:sz w:val="22"/>
          <w:szCs w:val="22"/>
          <w:lang w:val="ro-RO"/>
        </w:rPr>
        <w:t xml:space="preserve">Etapa </w:t>
      </w:r>
      <w:r w:rsidR="00D83458" w:rsidRPr="000C0EBC">
        <w:rPr>
          <w:rFonts w:ascii="Arial" w:hAnsi="Arial" w:cs="Arial"/>
          <w:b/>
          <w:sz w:val="22"/>
          <w:szCs w:val="22"/>
          <w:lang w:val="ro-RO"/>
        </w:rPr>
        <w:t>3</w:t>
      </w:r>
    </w:p>
    <w:p w:rsidR="00914298" w:rsidRDefault="00914298" w:rsidP="006064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Aplicația</w:t>
      </w:r>
      <w:r w:rsidR="00556658" w:rsidRPr="000C0EBC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041892" w:rsidRPr="00914298">
        <w:rPr>
          <w:rFonts w:ascii="Arial" w:hAnsi="Arial" w:cs="Arial"/>
          <w:b/>
          <w:sz w:val="22"/>
          <w:szCs w:val="22"/>
          <w:lang w:val="ro-RO"/>
        </w:rPr>
        <w:t>GeoGebra Math Calculators</w:t>
      </w:r>
      <w:r w:rsidR="00ED58CE" w:rsidRPr="000C0EBC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ED58CE" w:rsidRPr="00914298">
        <w:rPr>
          <w:rFonts w:ascii="Arial" w:hAnsi="Arial" w:cs="Arial"/>
          <w:b/>
          <w:sz w:val="22"/>
          <w:szCs w:val="22"/>
          <w:lang w:val="ro-RO"/>
        </w:rPr>
        <w:t>(12</w:t>
      </w:r>
      <w:r w:rsidRPr="00914298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ED58CE" w:rsidRPr="00914298">
        <w:rPr>
          <w:rFonts w:ascii="Arial" w:hAnsi="Arial" w:cs="Arial"/>
          <w:b/>
          <w:sz w:val="22"/>
          <w:szCs w:val="22"/>
          <w:lang w:val="ro-RO"/>
        </w:rPr>
        <w:t>min</w:t>
      </w:r>
      <w:r w:rsidRPr="00914298">
        <w:rPr>
          <w:rFonts w:ascii="Arial" w:hAnsi="Arial" w:cs="Arial"/>
          <w:b/>
          <w:sz w:val="22"/>
          <w:szCs w:val="22"/>
          <w:lang w:val="ro-RO"/>
        </w:rPr>
        <w:t>.</w:t>
      </w:r>
      <w:r w:rsidR="00ED58CE" w:rsidRPr="00914298">
        <w:rPr>
          <w:rFonts w:ascii="Arial" w:hAnsi="Arial" w:cs="Arial"/>
          <w:b/>
          <w:sz w:val="22"/>
          <w:szCs w:val="22"/>
          <w:lang w:val="ro-RO"/>
        </w:rPr>
        <w:t>)</w:t>
      </w:r>
      <w:r w:rsidR="00556658" w:rsidRPr="00914298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361EC3" w:rsidRDefault="00361EC3" w:rsidP="006064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 xml:space="preserve">Elevii vor construi triunghiurile dreptunghice care apar în exerciţiul 1 din fişa </w:t>
      </w:r>
      <w:r w:rsidR="00606455" w:rsidRPr="000C0EBC">
        <w:rPr>
          <w:rFonts w:ascii="Arial" w:hAnsi="Arial" w:cs="Arial"/>
          <w:sz w:val="22"/>
          <w:szCs w:val="22"/>
          <w:lang w:val="ro-RO"/>
        </w:rPr>
        <w:t>2</w:t>
      </w:r>
      <w:r w:rsidR="001A5ADE" w:rsidRPr="000C0EBC">
        <w:rPr>
          <w:rFonts w:ascii="Arial" w:hAnsi="Arial" w:cs="Arial"/>
          <w:sz w:val="22"/>
          <w:szCs w:val="22"/>
          <w:lang w:val="ro-RO"/>
        </w:rPr>
        <w:t xml:space="preserve"> și</w:t>
      </w:r>
      <w:r w:rsidR="00C62872" w:rsidRPr="000C0EBC">
        <w:rPr>
          <w:rFonts w:ascii="Arial" w:hAnsi="Arial" w:cs="Arial"/>
          <w:sz w:val="22"/>
          <w:szCs w:val="22"/>
          <w:lang w:val="ro-RO"/>
        </w:rPr>
        <w:t xml:space="preserve"> </w:t>
      </w:r>
      <w:r w:rsidRPr="000C0EBC">
        <w:rPr>
          <w:rFonts w:ascii="Arial" w:hAnsi="Arial" w:cs="Arial"/>
          <w:sz w:val="22"/>
          <w:szCs w:val="22"/>
          <w:lang w:val="ro-RO"/>
        </w:rPr>
        <w:t>salvează imaginile.</w:t>
      </w:r>
      <w:r w:rsidR="00C62872" w:rsidRPr="000C0EBC">
        <w:rPr>
          <w:rFonts w:ascii="Arial" w:hAnsi="Arial" w:cs="Arial"/>
          <w:sz w:val="22"/>
          <w:szCs w:val="22"/>
          <w:lang w:val="ro-RO"/>
        </w:rPr>
        <w:t xml:space="preserve"> </w:t>
      </w:r>
      <w:r w:rsidR="002C1054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Apoi, calculează pe caiete dimensiunile catetelor, respectiv dimensiunile ipotenuzelor în fiecare dintre cele 5 cazuri. Profesorul ghidează pas cu pas activitatea elevilor, pentru a se asigura că </w:t>
      </w:r>
      <w:r w:rsidR="00914298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aceștia </w:t>
      </w:r>
      <w:r w:rsidR="002C1054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înțeleg și pot aplica teorema lui Pitagora. </w:t>
      </w:r>
    </w:p>
    <w:p w:rsidR="00914298" w:rsidRPr="000C0EBC" w:rsidRDefault="00914298" w:rsidP="0060645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1356E8" w:rsidRPr="000C0EBC" w:rsidTr="001356E8">
        <w:tc>
          <w:tcPr>
            <w:tcW w:w="4788" w:type="dxa"/>
          </w:tcPr>
          <w:p w:rsidR="001356E8" w:rsidRPr="000C0EBC" w:rsidRDefault="001356E8" w:rsidP="006064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o-RO"/>
              </w:rPr>
            </w:pPr>
            <w:r w:rsidRPr="000C0EBC">
              <w:rPr>
                <w:rFonts w:ascii="Arial" w:hAnsi="Arial" w:cs="Arial"/>
                <w:b/>
                <w:noProof/>
                <w:sz w:val="22"/>
                <w:szCs w:val="22"/>
                <w:lang w:val="ro-RO"/>
              </w:rPr>
              <w:drawing>
                <wp:inline distT="0" distB="0" distL="0" distR="0">
                  <wp:extent cx="3017520" cy="2453640"/>
                  <wp:effectExtent l="0" t="0" r="0" b="381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13608089_953917081393532_381673403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780" cy="245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356E8" w:rsidRPr="000C0EBC" w:rsidRDefault="001356E8" w:rsidP="006064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o-RO"/>
              </w:rPr>
            </w:pPr>
            <w:r w:rsidRPr="000C0EBC">
              <w:rPr>
                <w:rFonts w:ascii="Arial" w:hAnsi="Arial" w:cs="Arial"/>
                <w:noProof/>
                <w:sz w:val="22"/>
                <w:szCs w:val="22"/>
                <w:lang w:val="ro-RO"/>
              </w:rPr>
              <w:drawing>
                <wp:inline distT="0" distB="0" distL="0" distR="0">
                  <wp:extent cx="2857500" cy="2453640"/>
                  <wp:effectExtent l="0" t="0" r="0" b="3810"/>
                  <wp:docPr id="8" name="Picture 8" descr="C:\Users\Popovici\AppData\Local\Microsoft\Windows\INetCache\Content.Word\Screenshot_2017-12-28-18-38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povici\AppData\Local\Microsoft\Windows\INetCache\Content.Word\Screenshot_2017-12-28-18-38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687" cy="2454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E8" w:rsidRPr="000C0EBC" w:rsidTr="001356E8">
        <w:tc>
          <w:tcPr>
            <w:tcW w:w="4788" w:type="dxa"/>
          </w:tcPr>
          <w:p w:rsidR="001356E8" w:rsidRPr="000C0EBC" w:rsidRDefault="009538EC" w:rsidP="006064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noProof/>
                <w:sz w:val="22"/>
                <w:szCs w:val="22"/>
                <w:lang w:val="ro-RO"/>
              </w:rPr>
              <w:drawing>
                <wp:inline distT="0" distB="0" distL="0" distR="0">
                  <wp:extent cx="3017520" cy="32918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12-28-18-44-3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329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356E8" w:rsidRPr="000C0EBC" w:rsidRDefault="00DA0D80" w:rsidP="006064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ro-RO"/>
              </w:rPr>
            </w:pPr>
            <w:r w:rsidRPr="000C0EBC">
              <w:rPr>
                <w:rFonts w:ascii="Arial" w:hAnsi="Arial" w:cs="Arial"/>
                <w:b/>
                <w:noProof/>
                <w:sz w:val="22"/>
                <w:szCs w:val="22"/>
                <w:shd w:val="clear" w:color="auto" w:fill="FFFFFF"/>
                <w:lang w:val="ro-RO"/>
              </w:rPr>
              <w:drawing>
                <wp:inline distT="0" distB="0" distL="0" distR="0">
                  <wp:extent cx="2901697" cy="3177540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12-28-18-59-3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317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B2F" w:rsidRPr="000C0EBC" w:rsidTr="001356E8">
        <w:tc>
          <w:tcPr>
            <w:tcW w:w="4788" w:type="dxa"/>
          </w:tcPr>
          <w:p w:rsidR="00E62B2F" w:rsidRPr="000C0EBC" w:rsidRDefault="00E62B2F" w:rsidP="006064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noProof/>
                <w:sz w:val="22"/>
                <w:szCs w:val="22"/>
                <w:lang w:val="ro-RO"/>
              </w:rPr>
              <w:drawing>
                <wp:inline distT="0" distB="0" distL="0" distR="0">
                  <wp:extent cx="3009900" cy="2697480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_2017-12-28-19-09-14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69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E62B2F" w:rsidRPr="000C0EBC" w:rsidRDefault="00E62B2F" w:rsidP="006064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sz w:val="22"/>
                <w:szCs w:val="22"/>
                <w:shd w:val="clear" w:color="auto" w:fill="FFFFFF"/>
                <w:lang w:val="ro-RO"/>
              </w:rPr>
            </w:pPr>
          </w:p>
        </w:tc>
      </w:tr>
    </w:tbl>
    <w:p w:rsidR="001356E8" w:rsidRPr="000C0EBC" w:rsidRDefault="001356E8" w:rsidP="0060645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</w:p>
    <w:p w:rsidR="00914298" w:rsidRDefault="002C1054" w:rsidP="0055665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Etapa </w:t>
      </w:r>
      <w:r w:rsidR="00D83458"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4</w:t>
      </w:r>
    </w:p>
    <w:p w:rsidR="00914298" w:rsidRDefault="002C1054" w:rsidP="005566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Fixarea cunoștințelor</w:t>
      </w:r>
      <w:r w:rsidR="00DA3B5E"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 xml:space="preserve"> (8 min</w:t>
      </w:r>
      <w:r w:rsidR="00914298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.</w:t>
      </w:r>
      <w:r w:rsidR="00DA3B5E" w:rsidRPr="000C0EBC">
        <w:rPr>
          <w:rFonts w:ascii="Arial" w:hAnsi="Arial" w:cs="Arial"/>
          <w:b/>
          <w:sz w:val="22"/>
          <w:szCs w:val="22"/>
          <w:shd w:val="clear" w:color="auto" w:fill="FFFFFF"/>
          <w:lang w:val="ro-RO"/>
        </w:rPr>
        <w:t>)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</w:t>
      </w:r>
    </w:p>
    <w:p w:rsidR="00C62872" w:rsidRPr="000C0EBC" w:rsidRDefault="00361EC3" w:rsidP="005566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Elevii vor avea de construit independent, fiecare pe tableta lui, figurile geometrice corespu</w:t>
      </w:r>
      <w:r w:rsidR="002C1054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nzătoare </w:t>
      </w:r>
      <w:r w:rsidR="00AA4531">
        <w:rPr>
          <w:rFonts w:ascii="Arial" w:hAnsi="Arial" w:cs="Arial"/>
          <w:sz w:val="22"/>
          <w:szCs w:val="22"/>
          <w:shd w:val="clear" w:color="auto" w:fill="FFFFFF"/>
          <w:lang w:val="ro-RO"/>
        </w:rPr>
        <w:t>exerciț</w:t>
      </w:r>
      <w:r w:rsidR="00041892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iului 1</w:t>
      </w:r>
      <w:r w:rsidR="002C1054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de pe fișa de lucru 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2. Vor calcula pe caiete</w:t>
      </w:r>
      <w:r w:rsidRPr="000C0EBC">
        <w:rPr>
          <w:rFonts w:ascii="Arial" w:hAnsi="Arial" w:cs="Arial"/>
          <w:sz w:val="22"/>
          <w:szCs w:val="22"/>
          <w:lang w:val="ro-RO"/>
        </w:rPr>
        <w:t xml:space="preserve"> lungimile laturilor</w:t>
      </w:r>
      <w:r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cerute de probleme, folosind teorema lui Pitagora. Colegii de bancă se pot sfătui între ei. </w:t>
      </w:r>
      <w:r w:rsidR="002C1054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Profesorul verifică </w:t>
      </w:r>
      <w:r w:rsidR="00AA4531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frontal </w:t>
      </w:r>
      <w:r w:rsidR="002C1054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>rezultatele și conduce o conversație de fixare</w:t>
      </w:r>
      <w:r w:rsidR="00C62872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a cunoștințelor</w:t>
      </w:r>
      <w:r w:rsidR="002C1054" w:rsidRPr="000C0EBC">
        <w:rPr>
          <w:rFonts w:ascii="Arial" w:hAnsi="Arial" w:cs="Arial"/>
          <w:sz w:val="22"/>
          <w:szCs w:val="22"/>
          <w:shd w:val="clear" w:color="auto" w:fill="FFFFFF"/>
          <w:lang w:val="ro-RO"/>
        </w:rPr>
        <w:t xml:space="preserve"> pe baza întrebărilor: </w:t>
      </w:r>
    </w:p>
    <w:p w:rsidR="00C62872" w:rsidRPr="00AA4531" w:rsidRDefault="002C1054" w:rsidP="00AA453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Arial"/>
          <w:i/>
          <w:color w:val="000000" w:themeColor="text1"/>
          <w:szCs w:val="22"/>
          <w:shd w:val="clear" w:color="auto" w:fill="FFFFFF"/>
          <w:lang w:val="ro-RO"/>
        </w:rPr>
      </w:pPr>
      <w:r w:rsidRPr="00AA4531">
        <w:rPr>
          <w:rFonts w:cs="Arial"/>
          <w:i/>
          <w:color w:val="000000" w:themeColor="text1"/>
          <w:szCs w:val="22"/>
          <w:shd w:val="clear" w:color="auto" w:fill="FFFFFF"/>
          <w:lang w:val="ro-RO"/>
        </w:rPr>
        <w:t>C</w:t>
      </w:r>
      <w:r w:rsidR="00556658" w:rsidRPr="00AA4531">
        <w:rPr>
          <w:rFonts w:cs="Arial"/>
          <w:i/>
          <w:color w:val="000000" w:themeColor="text1"/>
          <w:szCs w:val="22"/>
          <w:shd w:val="clear" w:color="auto" w:fill="FFFFFF"/>
          <w:lang w:val="ro-RO"/>
        </w:rPr>
        <w:t>e am învățat din acest exercițiu?</w:t>
      </w:r>
    </w:p>
    <w:p w:rsidR="00C62872" w:rsidRPr="00AA4531" w:rsidRDefault="002C1054" w:rsidP="00AA453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Arial"/>
          <w:i/>
          <w:color w:val="000000" w:themeColor="text1"/>
          <w:szCs w:val="22"/>
          <w:shd w:val="clear" w:color="auto" w:fill="FFFFFF"/>
          <w:lang w:val="ro-RO"/>
        </w:rPr>
      </w:pPr>
      <w:r w:rsidRPr="00AA4531">
        <w:rPr>
          <w:rFonts w:cs="Arial"/>
          <w:i/>
          <w:color w:val="000000" w:themeColor="text1"/>
          <w:szCs w:val="22"/>
          <w:shd w:val="clear" w:color="auto" w:fill="FFFFFF"/>
          <w:lang w:val="ro-RO"/>
        </w:rPr>
        <w:t>C</w:t>
      </w:r>
      <w:r w:rsidR="00556658" w:rsidRPr="00AA4531">
        <w:rPr>
          <w:rFonts w:cs="Arial"/>
          <w:i/>
          <w:color w:val="000000" w:themeColor="text1"/>
          <w:szCs w:val="22"/>
          <w:shd w:val="clear" w:color="auto" w:fill="FFFFFF"/>
          <w:lang w:val="ro-RO"/>
        </w:rPr>
        <w:t>e au asemănător aceste triunghiuri?</w:t>
      </w:r>
      <w:r w:rsidRPr="00AA4531">
        <w:rPr>
          <w:rFonts w:cs="Arial"/>
          <w:i/>
          <w:color w:val="000000" w:themeColor="text1"/>
          <w:szCs w:val="22"/>
          <w:shd w:val="clear" w:color="auto" w:fill="FFFFFF"/>
          <w:lang w:val="ro-RO"/>
        </w:rPr>
        <w:t xml:space="preserve"> </w:t>
      </w:r>
    </w:p>
    <w:p w:rsidR="00C62872" w:rsidRPr="00AA4531" w:rsidRDefault="002C1054" w:rsidP="00AA453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Arial"/>
          <w:i/>
          <w:color w:val="000000" w:themeColor="text1"/>
          <w:szCs w:val="22"/>
          <w:shd w:val="clear" w:color="auto" w:fill="FFFFFF"/>
          <w:lang w:val="ro-RO"/>
        </w:rPr>
      </w:pPr>
      <w:r w:rsidRPr="00AA4531">
        <w:rPr>
          <w:rFonts w:cs="Arial"/>
          <w:i/>
          <w:color w:val="000000" w:themeColor="text1"/>
          <w:szCs w:val="22"/>
          <w:shd w:val="clear" w:color="auto" w:fill="FFFFFF"/>
          <w:lang w:val="ro-RO"/>
        </w:rPr>
        <w:t>C</w:t>
      </w:r>
      <w:r w:rsidR="00556658" w:rsidRPr="00AA4531">
        <w:rPr>
          <w:rFonts w:cs="Arial"/>
          <w:i/>
          <w:color w:val="000000" w:themeColor="text1"/>
          <w:szCs w:val="22"/>
          <w:shd w:val="clear" w:color="auto" w:fill="FFFFFF"/>
          <w:lang w:val="ro-RO"/>
        </w:rPr>
        <w:t xml:space="preserve">e le deosebeşte? </w:t>
      </w:r>
    </w:p>
    <w:p w:rsidR="00556658" w:rsidRPr="00AA4531" w:rsidRDefault="002C1054" w:rsidP="00AA453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="Arial"/>
          <w:color w:val="000000" w:themeColor="text1"/>
          <w:szCs w:val="22"/>
          <w:shd w:val="clear" w:color="auto" w:fill="FFFFFF"/>
          <w:lang w:val="ro-RO"/>
        </w:rPr>
      </w:pPr>
      <w:r w:rsidRPr="00AA4531">
        <w:rPr>
          <w:rFonts w:cs="Arial"/>
          <w:i/>
          <w:color w:val="000000" w:themeColor="text1"/>
          <w:szCs w:val="22"/>
          <w:shd w:val="clear" w:color="auto" w:fill="FFFFFF"/>
          <w:lang w:val="ro-RO"/>
        </w:rPr>
        <w:t xml:space="preserve">Cum vă ajută desenarea cu </w:t>
      </w:r>
      <w:r w:rsidR="00AA4531">
        <w:rPr>
          <w:rFonts w:cs="Arial"/>
          <w:b/>
          <w:i/>
          <w:color w:val="000000" w:themeColor="text1"/>
          <w:szCs w:val="22"/>
          <w:shd w:val="clear" w:color="auto" w:fill="FFFFFF"/>
          <w:lang w:val="ro-RO"/>
        </w:rPr>
        <w:t xml:space="preserve">GeoGebra </w:t>
      </w:r>
      <w:r w:rsidR="00041892" w:rsidRPr="00AA4531">
        <w:rPr>
          <w:rFonts w:cs="Arial"/>
          <w:b/>
          <w:i/>
          <w:color w:val="000000" w:themeColor="text1"/>
          <w:szCs w:val="22"/>
          <w:shd w:val="clear" w:color="auto" w:fill="FFFFFF"/>
          <w:lang w:val="ro-RO"/>
        </w:rPr>
        <w:t>Math Calculators</w:t>
      </w:r>
      <w:r w:rsidR="00C62872" w:rsidRPr="00AA4531">
        <w:rPr>
          <w:rFonts w:cs="Arial"/>
          <w:b/>
          <w:i/>
          <w:color w:val="000000" w:themeColor="text1"/>
          <w:szCs w:val="22"/>
          <w:shd w:val="clear" w:color="auto" w:fill="FFFFFF"/>
          <w:lang w:val="ro-RO"/>
        </w:rPr>
        <w:t xml:space="preserve"> </w:t>
      </w:r>
      <w:r w:rsidRPr="00AA4531">
        <w:rPr>
          <w:rFonts w:cs="Arial"/>
          <w:i/>
          <w:color w:val="000000" w:themeColor="text1"/>
          <w:szCs w:val="22"/>
          <w:shd w:val="clear" w:color="auto" w:fill="FFFFFF"/>
          <w:lang w:val="ro-RO"/>
        </w:rPr>
        <w:t xml:space="preserve">să aplicați teorema lui </w:t>
      </w:r>
      <w:r w:rsidR="00AA4531">
        <w:rPr>
          <w:rFonts w:cs="Arial"/>
          <w:i/>
          <w:color w:val="000000" w:themeColor="text1"/>
          <w:szCs w:val="22"/>
          <w:shd w:val="clear" w:color="auto" w:fill="FFFFFF"/>
          <w:lang w:val="ro-RO"/>
        </w:rPr>
        <w:t>Pitagora</w:t>
      </w:r>
      <w:r w:rsidRPr="00AA4531">
        <w:rPr>
          <w:rFonts w:cs="Arial"/>
          <w:i/>
          <w:color w:val="000000" w:themeColor="text1"/>
          <w:szCs w:val="22"/>
          <w:shd w:val="clear" w:color="auto" w:fill="FFFFFF"/>
          <w:lang w:val="ro-RO"/>
        </w:rPr>
        <w:t>?</w:t>
      </w:r>
    </w:p>
    <w:p w:rsidR="00361EC3" w:rsidRPr="00AA4531" w:rsidRDefault="00361EC3" w:rsidP="0060645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ro-RO"/>
        </w:rPr>
      </w:pPr>
    </w:p>
    <w:p w:rsidR="00361EC3" w:rsidRPr="000C0EBC" w:rsidRDefault="00707C32" w:rsidP="002C1054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22"/>
          <w:szCs w:val="22"/>
          <w:shd w:val="clear" w:color="auto" w:fill="FFFFFF"/>
          <w:lang w:val="ro-RO"/>
        </w:rPr>
      </w:pPr>
      <w:r w:rsidRPr="000C0EBC">
        <w:rPr>
          <w:rFonts w:ascii="Arial" w:hAnsi="Arial" w:cs="Arial"/>
          <w:noProof/>
          <w:sz w:val="22"/>
          <w:szCs w:val="22"/>
          <w:lang w:val="ro-RO"/>
        </w:rPr>
        <w:pict w14:anchorId="74F4734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98" type="#_x0000_t136" style="position:absolute;left:0;text-align:left;margin-left:585pt;margin-top:45.7pt;width:9pt;height:27pt;z-index:251948032" fillcolor="black" stroked="f">
            <v:shadow on="t" color="#b2b2b2" opacity="52429f" offset="3pt"/>
            <v:textpath style="font-family:&quot;Times New Roman&quot;;v-text-kern:t" trim="t" fitpath="t" string="5"/>
          </v:shape>
        </w:pict>
      </w:r>
      <w:r w:rsidRPr="000C0EBC">
        <w:rPr>
          <w:rFonts w:ascii="Arial" w:hAnsi="Arial" w:cs="Arial"/>
          <w:noProof/>
          <w:sz w:val="22"/>
          <w:szCs w:val="22"/>
          <w:lang w:val="ro-RO"/>
        </w:rPr>
        <w:pict w14:anchorId="60F76A52">
          <v:shape id="_x0000_s1497" type="#_x0000_t136" style="position:absolute;left:0;text-align:left;margin-left:666pt;margin-top:45.7pt;width:9pt;height:27pt;z-index:251947008" fillcolor="black" stroked="f">
            <v:shadow on="t" color="#b2b2b2" opacity="52429f" offset="3pt"/>
            <v:textpath style="font-family:&quot;Times New Roman&quot;;v-text-kern:t" trim="t" fitpath="t" string="2"/>
          </v:shape>
        </w:pict>
      </w:r>
      <w:r w:rsidR="002C1054" w:rsidRPr="000C0EBC">
        <w:rPr>
          <w:rFonts w:ascii="Arial" w:hAnsi="Arial" w:cs="Arial"/>
          <w:b/>
          <w:sz w:val="22"/>
          <w:szCs w:val="22"/>
          <w:lang w:val="ro-RO"/>
        </w:rPr>
        <w:t>4</w:t>
      </w:r>
      <w:r w:rsidR="00361EC3" w:rsidRPr="000C0EBC">
        <w:rPr>
          <w:rFonts w:ascii="Arial" w:hAnsi="Arial" w:cs="Arial"/>
          <w:b/>
          <w:sz w:val="22"/>
          <w:szCs w:val="22"/>
          <w:lang w:val="ro-RO"/>
        </w:rPr>
        <w:t>. Tema pentru acasă</w:t>
      </w:r>
      <w:r w:rsidR="00336C90" w:rsidRPr="000C0EBC">
        <w:rPr>
          <w:rFonts w:ascii="Arial" w:hAnsi="Arial" w:cs="Arial"/>
          <w:b/>
          <w:sz w:val="22"/>
          <w:szCs w:val="22"/>
          <w:lang w:val="ro-RO"/>
        </w:rPr>
        <w:t xml:space="preserve"> (2</w:t>
      </w:r>
      <w:r w:rsidR="00AA4531">
        <w:rPr>
          <w:rFonts w:ascii="Arial" w:hAnsi="Arial" w:cs="Arial"/>
          <w:b/>
          <w:sz w:val="22"/>
          <w:szCs w:val="22"/>
          <w:lang w:val="ro-RO"/>
        </w:rPr>
        <w:t xml:space="preserve"> </w:t>
      </w:r>
      <w:r w:rsidR="00336C90" w:rsidRPr="000C0EBC">
        <w:rPr>
          <w:rFonts w:ascii="Arial" w:hAnsi="Arial" w:cs="Arial"/>
          <w:b/>
          <w:sz w:val="22"/>
          <w:szCs w:val="22"/>
          <w:lang w:val="ro-RO"/>
        </w:rPr>
        <w:t>min</w:t>
      </w:r>
      <w:r w:rsidR="00AA4531">
        <w:rPr>
          <w:rFonts w:ascii="Arial" w:hAnsi="Arial" w:cs="Arial"/>
          <w:b/>
          <w:sz w:val="22"/>
          <w:szCs w:val="22"/>
          <w:lang w:val="ro-RO"/>
        </w:rPr>
        <w:t>.</w:t>
      </w:r>
      <w:r w:rsidR="00336C90" w:rsidRPr="000C0EBC">
        <w:rPr>
          <w:rFonts w:ascii="Arial" w:hAnsi="Arial" w:cs="Arial"/>
          <w:b/>
          <w:sz w:val="22"/>
          <w:szCs w:val="22"/>
          <w:lang w:val="ro-RO"/>
        </w:rPr>
        <w:t>)</w:t>
      </w:r>
    </w:p>
    <w:p w:rsidR="00361EC3" w:rsidRPr="000C0EBC" w:rsidRDefault="00361EC3" w:rsidP="00606455">
      <w:pPr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 xml:space="preserve">Elevii vor avea ca temă să rezolve fișa </w:t>
      </w:r>
      <w:r w:rsidR="002C1054" w:rsidRPr="000C0EBC">
        <w:rPr>
          <w:rFonts w:ascii="Arial" w:hAnsi="Arial" w:cs="Arial"/>
          <w:sz w:val="22"/>
          <w:szCs w:val="22"/>
          <w:lang w:val="ro-RO"/>
        </w:rPr>
        <w:t xml:space="preserve">de lucru </w:t>
      </w:r>
      <w:r w:rsidRPr="000C0EBC">
        <w:rPr>
          <w:rFonts w:ascii="Arial" w:hAnsi="Arial" w:cs="Arial"/>
          <w:sz w:val="22"/>
          <w:szCs w:val="22"/>
          <w:lang w:val="ro-RO"/>
        </w:rPr>
        <w:t>3 -</w:t>
      </w:r>
      <w:r w:rsidR="00124D32">
        <w:rPr>
          <w:rFonts w:ascii="Arial" w:hAnsi="Arial" w:cs="Arial"/>
          <w:sz w:val="22"/>
          <w:szCs w:val="22"/>
          <w:lang w:val="ro-RO"/>
        </w:rPr>
        <w:t xml:space="preserve"> </w:t>
      </w:r>
      <w:r w:rsidRPr="000C0EBC">
        <w:rPr>
          <w:rFonts w:ascii="Arial" w:hAnsi="Arial" w:cs="Arial"/>
          <w:sz w:val="22"/>
          <w:szCs w:val="22"/>
          <w:lang w:val="ro-RO"/>
        </w:rPr>
        <w:t>Ta</w:t>
      </w:r>
      <w:r w:rsidR="00124D32">
        <w:rPr>
          <w:rFonts w:ascii="Arial" w:hAnsi="Arial" w:cs="Arial"/>
          <w:sz w:val="22"/>
          <w:szCs w:val="22"/>
          <w:lang w:val="ro-RO"/>
        </w:rPr>
        <w:t>bla de joc „Nu te supăra, frate”</w:t>
      </w:r>
      <w:r w:rsidRPr="000C0EBC">
        <w:rPr>
          <w:rFonts w:ascii="Arial" w:hAnsi="Arial" w:cs="Arial"/>
          <w:sz w:val="22"/>
          <w:szCs w:val="22"/>
          <w:lang w:val="ro-RO"/>
        </w:rPr>
        <w:t xml:space="preserve">, sau </w:t>
      </w:r>
    </w:p>
    <w:p w:rsidR="00361EC3" w:rsidRPr="000C0EBC" w:rsidRDefault="00124D32" w:rsidP="006064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probleme/</w:t>
      </w:r>
      <w:r w:rsidR="00361EC3" w:rsidRPr="000C0EBC">
        <w:rPr>
          <w:rFonts w:ascii="Arial" w:hAnsi="Arial" w:cs="Arial"/>
          <w:sz w:val="22"/>
          <w:szCs w:val="22"/>
          <w:lang w:val="ro-RO"/>
        </w:rPr>
        <w:t>exerciții din manual</w:t>
      </w:r>
      <w:r>
        <w:rPr>
          <w:rFonts w:ascii="Arial" w:hAnsi="Arial" w:cs="Arial"/>
          <w:sz w:val="22"/>
          <w:szCs w:val="22"/>
          <w:lang w:val="ro-RO"/>
        </w:rPr>
        <w:t> alese de către profesor</w:t>
      </w:r>
      <w:r w:rsidR="00361EC3" w:rsidRPr="000C0EBC">
        <w:rPr>
          <w:rFonts w:ascii="Arial" w:hAnsi="Arial" w:cs="Arial"/>
          <w:sz w:val="22"/>
          <w:szCs w:val="22"/>
          <w:lang w:val="ro-RO"/>
        </w:rPr>
        <w:t>.</w:t>
      </w:r>
    </w:p>
    <w:p w:rsidR="0072282E" w:rsidRPr="000C0EBC" w:rsidRDefault="0072282E" w:rsidP="00606455">
      <w:pPr>
        <w:pStyle w:val="ListParagraph"/>
        <w:tabs>
          <w:tab w:val="left" w:pos="2711"/>
        </w:tabs>
        <w:spacing w:line="240" w:lineRule="auto"/>
        <w:ind w:left="1440"/>
        <w:rPr>
          <w:rFonts w:eastAsia="Times New Roman" w:cs="Arial"/>
          <w:color w:val="auto"/>
          <w:szCs w:val="22"/>
          <w:lang w:val="ro-RO" w:bidi="ar-SA"/>
        </w:rPr>
      </w:pPr>
    </w:p>
    <w:p w:rsidR="00900967" w:rsidRPr="000C0EBC" w:rsidRDefault="00900967" w:rsidP="00606455">
      <w:pPr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>
      <w:pPr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br w:type="page"/>
      </w:r>
    </w:p>
    <w:p w:rsidR="00361EC3" w:rsidRPr="000C0EBC" w:rsidRDefault="002C1054" w:rsidP="000C0EBC">
      <w:pPr>
        <w:pStyle w:val="Subtitlulectie"/>
      </w:pPr>
      <w:r w:rsidRPr="000C0EBC">
        <w:t>Fișa de lucru 1</w:t>
      </w:r>
      <w:r w:rsidR="006938B5">
        <w:t xml:space="preserve"> –</w:t>
      </w:r>
      <w:r w:rsidRPr="000C0EBC">
        <w:t xml:space="preserve"> Rebus</w:t>
      </w:r>
    </w:p>
    <w:p w:rsidR="00361EC3" w:rsidRPr="000C0EBC" w:rsidRDefault="00361EC3" w:rsidP="00361EC3">
      <w:pPr>
        <w:spacing w:line="252" w:lineRule="atLeast"/>
        <w:rPr>
          <w:rFonts w:ascii="Arial" w:hAnsi="Arial" w:cs="Arial"/>
          <w:sz w:val="22"/>
          <w:szCs w:val="22"/>
          <w:lang w:val="ro-RO" w:eastAsia="ro-RO"/>
        </w:rPr>
      </w:pPr>
      <w:r w:rsidRPr="000C0EBC">
        <w:rPr>
          <w:rFonts w:ascii="Arial" w:hAnsi="Arial" w:cs="Arial"/>
          <w:sz w:val="22"/>
          <w:szCs w:val="22"/>
          <w:lang w:val="ro-RO" w:eastAsia="ro-RO"/>
        </w:rPr>
        <w:br/>
      </w:r>
    </w:p>
    <w:p w:rsidR="00361EC3" w:rsidRPr="000C0EBC" w:rsidRDefault="00361EC3" w:rsidP="00361EC3">
      <w:pPr>
        <w:spacing w:before="150" w:after="150" w:line="336" w:lineRule="atLeast"/>
        <w:rPr>
          <w:rFonts w:ascii="Arial" w:hAnsi="Arial" w:cs="Arial"/>
          <w:sz w:val="22"/>
          <w:szCs w:val="22"/>
          <w:lang w:val="ro-RO" w:eastAsia="ro-RO"/>
        </w:rPr>
      </w:pPr>
      <w:r w:rsidRPr="000C0EBC">
        <w:rPr>
          <w:rFonts w:ascii="Arial" w:hAnsi="Arial" w:cs="Arial"/>
          <w:sz w:val="22"/>
          <w:szCs w:val="22"/>
          <w:lang w:val="ro-RO" w:eastAsia="ro-RO"/>
        </w:rPr>
        <w:t>Rezolvând corect rebusul, pe verticala A-B veți obține numele unui mare matematician grec a cărui teoremă o vom studia!</w:t>
      </w:r>
    </w:p>
    <w:p w:rsidR="00361EC3" w:rsidRPr="000C0EBC" w:rsidRDefault="00361EC3" w:rsidP="00361EC3">
      <w:pPr>
        <w:spacing w:after="150" w:line="336" w:lineRule="atLeast"/>
        <w:rPr>
          <w:rFonts w:ascii="Arial" w:hAnsi="Arial" w:cs="Arial"/>
          <w:sz w:val="22"/>
          <w:szCs w:val="22"/>
          <w:lang w:val="ro-RO" w:eastAsia="ro-RO"/>
        </w:rPr>
      </w:pPr>
      <w:r w:rsidRPr="000C0EBC">
        <w:rPr>
          <w:rFonts w:ascii="Arial" w:hAnsi="Arial" w:cs="Arial"/>
          <w:sz w:val="22"/>
          <w:szCs w:val="22"/>
          <w:lang w:val="ro-RO" w:eastAsia="ro-RO"/>
        </w:rPr>
        <w:t> </w:t>
      </w:r>
    </w:p>
    <w:p w:rsidR="00361EC3" w:rsidRPr="000C0EBC" w:rsidRDefault="00361EC3" w:rsidP="00361EC3">
      <w:pPr>
        <w:pBdr>
          <w:bottom w:val="single" w:sz="6" w:space="1" w:color="auto"/>
        </w:pBdr>
        <w:spacing w:after="75"/>
        <w:jc w:val="center"/>
        <w:rPr>
          <w:rFonts w:ascii="Arial" w:hAnsi="Arial" w:cs="Arial"/>
          <w:vanish/>
          <w:sz w:val="22"/>
          <w:szCs w:val="22"/>
          <w:lang w:val="ro-RO" w:eastAsia="ro-RO"/>
        </w:rPr>
      </w:pPr>
      <w:r w:rsidRPr="000C0EBC">
        <w:rPr>
          <w:rFonts w:ascii="Arial" w:hAnsi="Arial" w:cs="Arial"/>
          <w:vanish/>
          <w:sz w:val="22"/>
          <w:szCs w:val="22"/>
          <w:lang w:val="ro-RO" w:eastAsia="ro-RO"/>
        </w:rPr>
        <w:t>Top of Form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301"/>
        <w:gridCol w:w="390"/>
        <w:gridCol w:w="450"/>
        <w:gridCol w:w="436"/>
        <w:gridCol w:w="400"/>
        <w:gridCol w:w="456"/>
        <w:gridCol w:w="436"/>
        <w:gridCol w:w="420"/>
        <w:gridCol w:w="420"/>
        <w:gridCol w:w="390"/>
        <w:gridCol w:w="406"/>
        <w:gridCol w:w="300"/>
        <w:gridCol w:w="300"/>
      </w:tblGrid>
      <w:tr w:rsidR="00361EC3" w:rsidRPr="000C0EBC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</w:tr>
      <w:tr w:rsidR="00361EC3" w:rsidRPr="000C0EBC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707C32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hyperlink r:id="rId18" w:anchor="1" w:history="1">
              <w:r w:rsidR="00361EC3" w:rsidRPr="000C0EBC">
                <w:rPr>
                  <w:rFonts w:ascii="Arial" w:hAnsi="Arial" w:cs="Arial"/>
                  <w:caps/>
                  <w:sz w:val="22"/>
                  <w:szCs w:val="22"/>
                  <w:lang w:val="ro-RO" w:eastAsia="ro-RO"/>
                </w:rPr>
                <w:t>1</w:t>
              </w:r>
            </w:hyperlink>
          </w:p>
        </w:tc>
        <w:tc>
          <w:tcPr>
            <w:tcW w:w="45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5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0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</w:tr>
      <w:tr w:rsidR="00361EC3" w:rsidRPr="000C0EBC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707C32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hyperlink r:id="rId19" w:anchor="2" w:history="1">
              <w:r w:rsidR="00361EC3" w:rsidRPr="000C0EBC">
                <w:rPr>
                  <w:rFonts w:ascii="Arial" w:hAnsi="Arial" w:cs="Arial"/>
                  <w:caps/>
                  <w:sz w:val="22"/>
                  <w:szCs w:val="22"/>
                  <w:lang w:val="ro-RO" w:eastAsia="ro-RO"/>
                </w:rPr>
                <w:t>2</w:t>
              </w:r>
            </w:hyperlink>
          </w:p>
        </w:tc>
        <w:tc>
          <w:tcPr>
            <w:tcW w:w="39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5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5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</w:tr>
      <w:tr w:rsidR="00361EC3" w:rsidRPr="000C0EBC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707C32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hyperlink r:id="rId20" w:anchor="3" w:history="1">
              <w:r w:rsidR="00361EC3" w:rsidRPr="000C0EBC">
                <w:rPr>
                  <w:rFonts w:ascii="Arial" w:hAnsi="Arial" w:cs="Arial"/>
                  <w:caps/>
                  <w:sz w:val="22"/>
                  <w:szCs w:val="22"/>
                  <w:lang w:val="ro-RO" w:eastAsia="ro-RO"/>
                </w:rPr>
                <w:t>3</w:t>
              </w:r>
            </w:hyperlink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5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</w:tr>
      <w:tr w:rsidR="00361EC3" w:rsidRPr="000C0EBC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707C32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hyperlink r:id="rId21" w:anchor="4" w:history="1">
              <w:r w:rsidR="00361EC3" w:rsidRPr="000C0EBC">
                <w:rPr>
                  <w:rFonts w:ascii="Arial" w:hAnsi="Arial" w:cs="Arial"/>
                  <w:caps/>
                  <w:sz w:val="22"/>
                  <w:szCs w:val="22"/>
                  <w:lang w:val="ro-RO" w:eastAsia="ro-RO"/>
                </w:rPr>
                <w:t>4</w:t>
              </w:r>
            </w:hyperlink>
          </w:p>
        </w:tc>
        <w:tc>
          <w:tcPr>
            <w:tcW w:w="45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5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9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0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</w:tr>
      <w:tr w:rsidR="00361EC3" w:rsidRPr="000C0EBC" w:rsidTr="00952512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B9B9B9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707C32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hyperlink r:id="rId22" w:anchor="5" w:history="1">
              <w:r w:rsidR="00361EC3" w:rsidRPr="000C0EBC">
                <w:rPr>
                  <w:rFonts w:ascii="Arial" w:hAnsi="Arial" w:cs="Arial"/>
                  <w:caps/>
                  <w:sz w:val="22"/>
                  <w:szCs w:val="22"/>
                  <w:lang w:val="ro-RO" w:eastAsia="ro-RO"/>
                </w:rPr>
                <w:t>5</w:t>
              </w:r>
            </w:hyperlink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5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9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0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</w:tr>
      <w:tr w:rsidR="00361EC3" w:rsidRPr="000C0EBC" w:rsidTr="00952512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952512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50" w:type="dxa"/>
            <w:tcBorders>
              <w:top w:val="single" w:sz="6" w:space="0" w:color="B9B9B9"/>
              <w:left w:val="single" w:sz="4" w:space="0" w:color="auto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5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nil"/>
              <w:bottom w:val="single" w:sz="6" w:space="0" w:color="B9B9B9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20" w:type="dxa"/>
            <w:tcBorders>
              <w:top w:val="single" w:sz="6" w:space="0" w:color="B9B9B9"/>
              <w:left w:val="single" w:sz="4" w:space="0" w:color="auto"/>
              <w:bottom w:val="single" w:sz="6" w:space="0" w:color="B9B9B9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20" w:type="dxa"/>
            <w:tcBorders>
              <w:top w:val="single" w:sz="6" w:space="0" w:color="B9B9B9"/>
              <w:left w:val="single" w:sz="4" w:space="0" w:color="auto"/>
              <w:bottom w:val="single" w:sz="6" w:space="0" w:color="B9B9B9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</w:tr>
      <w:tr w:rsidR="00361EC3" w:rsidRPr="000C0EBC" w:rsidTr="00952512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707C32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hyperlink r:id="rId23" w:anchor="7" w:history="1">
              <w:r w:rsidR="00361EC3" w:rsidRPr="000C0EBC">
                <w:rPr>
                  <w:rFonts w:ascii="Arial" w:hAnsi="Arial" w:cs="Arial"/>
                  <w:caps/>
                  <w:sz w:val="22"/>
                  <w:szCs w:val="22"/>
                  <w:lang w:val="ro-RO" w:eastAsia="ro-RO"/>
                </w:rPr>
                <w:t>7</w:t>
              </w:r>
            </w:hyperlink>
          </w:p>
        </w:tc>
        <w:tc>
          <w:tcPr>
            <w:tcW w:w="45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5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9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0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3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</w:tr>
      <w:tr w:rsidR="00361EC3" w:rsidRPr="000C0EBC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707C32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hyperlink r:id="rId24" w:anchor="8" w:history="1">
              <w:r w:rsidR="00361EC3" w:rsidRPr="000C0EBC">
                <w:rPr>
                  <w:rFonts w:ascii="Arial" w:hAnsi="Arial" w:cs="Arial"/>
                  <w:caps/>
                  <w:sz w:val="22"/>
                  <w:szCs w:val="22"/>
                  <w:lang w:val="ro-RO" w:eastAsia="ro-RO"/>
                </w:rPr>
                <w:t>8</w:t>
              </w:r>
            </w:hyperlink>
          </w:p>
        </w:tc>
        <w:tc>
          <w:tcPr>
            <w:tcW w:w="45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0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5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36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single" w:sz="6" w:space="0" w:color="B9B9B9"/>
              <w:left w:val="single" w:sz="6" w:space="0" w:color="B9B9B9"/>
              <w:bottom w:val="single" w:sz="6" w:space="0" w:color="B9B9B9"/>
              <w:right w:val="single" w:sz="6" w:space="0" w:color="B9B9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</w:tr>
      <w:tr w:rsidR="00361EC3" w:rsidRPr="000C0EBC">
        <w:trPr>
          <w:jc w:val="center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</w:pPr>
            <w:r w:rsidRPr="000C0EBC">
              <w:rPr>
                <w:rFonts w:ascii="Arial" w:hAnsi="Arial" w:cs="Arial"/>
                <w:caps/>
                <w:sz w:val="22"/>
                <w:szCs w:val="22"/>
                <w:lang w:val="ro-RO" w:eastAsia="ro-RO"/>
              </w:rPr>
              <w:t> </w:t>
            </w:r>
          </w:p>
        </w:tc>
      </w:tr>
    </w:tbl>
    <w:p w:rsidR="00361EC3" w:rsidRPr="000C0EBC" w:rsidRDefault="00361EC3" w:rsidP="00361EC3">
      <w:pPr>
        <w:spacing w:line="252" w:lineRule="atLeast"/>
        <w:jc w:val="center"/>
        <w:rPr>
          <w:rFonts w:ascii="Arial" w:hAnsi="Arial" w:cs="Arial"/>
          <w:sz w:val="22"/>
          <w:szCs w:val="22"/>
          <w:lang w:val="ro-RO" w:eastAsia="ro-RO"/>
        </w:rPr>
      </w:pPr>
    </w:p>
    <w:p w:rsidR="00361EC3" w:rsidRPr="000C0EBC" w:rsidRDefault="00361EC3" w:rsidP="00361EC3">
      <w:pPr>
        <w:pBdr>
          <w:top w:val="single" w:sz="6" w:space="1" w:color="auto"/>
        </w:pBdr>
        <w:spacing w:after="75"/>
        <w:jc w:val="center"/>
        <w:rPr>
          <w:rFonts w:ascii="Arial" w:hAnsi="Arial" w:cs="Arial"/>
          <w:vanish/>
          <w:sz w:val="22"/>
          <w:szCs w:val="22"/>
          <w:lang w:val="ro-RO" w:eastAsia="ro-RO"/>
        </w:rPr>
      </w:pPr>
      <w:r w:rsidRPr="000C0EBC">
        <w:rPr>
          <w:rFonts w:ascii="Arial" w:hAnsi="Arial" w:cs="Arial"/>
          <w:vanish/>
          <w:sz w:val="22"/>
          <w:szCs w:val="22"/>
          <w:lang w:val="ro-RO" w:eastAsia="ro-RO"/>
        </w:rPr>
        <w:t>Bottom of Form</w:t>
      </w:r>
    </w:p>
    <w:p w:rsidR="00361EC3" w:rsidRPr="000C0EBC" w:rsidRDefault="00361EC3" w:rsidP="00361EC3">
      <w:pPr>
        <w:spacing w:after="150" w:line="252" w:lineRule="atLeast"/>
        <w:rPr>
          <w:rFonts w:ascii="Arial" w:hAnsi="Arial" w:cs="Arial"/>
          <w:sz w:val="22"/>
          <w:szCs w:val="22"/>
          <w:lang w:val="ro-RO" w:eastAsia="ro-RO"/>
        </w:rPr>
      </w:pPr>
      <w:bookmarkStart w:id="0" w:name="1"/>
      <w:bookmarkEnd w:id="0"/>
      <w:r w:rsidRPr="000C0EBC">
        <w:rPr>
          <w:rFonts w:ascii="Arial" w:hAnsi="Arial" w:cs="Arial"/>
          <w:sz w:val="22"/>
          <w:szCs w:val="22"/>
          <w:lang w:val="ro-RO" w:eastAsia="ro-RO"/>
        </w:rPr>
        <w:t>1. Latură a unui triunghi dreptunghic</w:t>
      </w:r>
    </w:p>
    <w:p w:rsidR="00361EC3" w:rsidRPr="000C0EBC" w:rsidRDefault="00361EC3" w:rsidP="00361EC3">
      <w:pPr>
        <w:spacing w:after="150" w:line="252" w:lineRule="atLeast"/>
        <w:rPr>
          <w:rFonts w:ascii="Arial" w:hAnsi="Arial" w:cs="Arial"/>
          <w:sz w:val="22"/>
          <w:szCs w:val="22"/>
          <w:lang w:val="ro-RO" w:eastAsia="ro-RO"/>
        </w:rPr>
      </w:pPr>
      <w:bookmarkStart w:id="1" w:name="2"/>
      <w:bookmarkEnd w:id="1"/>
      <w:r w:rsidRPr="000C0EBC">
        <w:rPr>
          <w:rFonts w:ascii="Arial" w:hAnsi="Arial" w:cs="Arial"/>
          <w:sz w:val="22"/>
          <w:szCs w:val="22"/>
          <w:lang w:val="ro-RO" w:eastAsia="ro-RO"/>
        </w:rPr>
        <w:t>2. Poligon cu minim de laturi</w:t>
      </w:r>
    </w:p>
    <w:p w:rsidR="00361EC3" w:rsidRPr="000C0EBC" w:rsidRDefault="00361EC3" w:rsidP="00361EC3">
      <w:pPr>
        <w:spacing w:after="150" w:line="252" w:lineRule="atLeast"/>
        <w:rPr>
          <w:rFonts w:ascii="Arial" w:hAnsi="Arial" w:cs="Arial"/>
          <w:sz w:val="22"/>
          <w:szCs w:val="22"/>
          <w:lang w:val="ro-RO" w:eastAsia="ro-RO"/>
        </w:rPr>
      </w:pPr>
      <w:bookmarkStart w:id="2" w:name="3"/>
      <w:bookmarkEnd w:id="2"/>
      <w:r w:rsidRPr="000C0EBC">
        <w:rPr>
          <w:rFonts w:ascii="Arial" w:hAnsi="Arial" w:cs="Arial"/>
          <w:sz w:val="22"/>
          <w:szCs w:val="22"/>
          <w:lang w:val="ro-RO" w:eastAsia="ro-RO"/>
        </w:rPr>
        <w:t>3. Matematician grec</w:t>
      </w:r>
    </w:p>
    <w:p w:rsidR="00361EC3" w:rsidRPr="000C0EBC" w:rsidRDefault="00361EC3" w:rsidP="00361EC3">
      <w:pPr>
        <w:spacing w:after="150" w:line="252" w:lineRule="atLeast"/>
        <w:rPr>
          <w:rFonts w:ascii="Arial" w:hAnsi="Arial" w:cs="Arial"/>
          <w:sz w:val="22"/>
          <w:szCs w:val="22"/>
          <w:lang w:val="ro-RO" w:eastAsia="ro-RO"/>
        </w:rPr>
      </w:pPr>
      <w:bookmarkStart w:id="3" w:name="4"/>
      <w:bookmarkEnd w:id="3"/>
      <w:r w:rsidRPr="000C0EBC">
        <w:rPr>
          <w:rFonts w:ascii="Arial" w:hAnsi="Arial" w:cs="Arial"/>
          <w:sz w:val="22"/>
          <w:szCs w:val="22"/>
          <w:lang w:val="ro-RO" w:eastAsia="ro-RO"/>
        </w:rPr>
        <w:t>4. Materie de studiu în școală ce dezvoltă gândirea</w:t>
      </w:r>
    </w:p>
    <w:p w:rsidR="00361EC3" w:rsidRPr="000C0EBC" w:rsidRDefault="00361EC3" w:rsidP="00361EC3">
      <w:pPr>
        <w:spacing w:after="150" w:line="252" w:lineRule="atLeast"/>
        <w:rPr>
          <w:rFonts w:ascii="Arial" w:hAnsi="Arial" w:cs="Arial"/>
          <w:sz w:val="22"/>
          <w:szCs w:val="22"/>
          <w:lang w:val="ro-RO" w:eastAsia="ro-RO"/>
        </w:rPr>
      </w:pPr>
      <w:bookmarkStart w:id="4" w:name="5"/>
      <w:bookmarkEnd w:id="4"/>
      <w:r w:rsidRPr="000C0EBC">
        <w:rPr>
          <w:rFonts w:ascii="Arial" w:hAnsi="Arial" w:cs="Arial"/>
          <w:sz w:val="22"/>
          <w:szCs w:val="22"/>
          <w:lang w:val="ro-RO" w:eastAsia="ro-RO"/>
        </w:rPr>
        <w:t>5. Ramură a matematicii</w:t>
      </w:r>
    </w:p>
    <w:p w:rsidR="00361EC3" w:rsidRPr="000C0EBC" w:rsidRDefault="00361EC3" w:rsidP="00361EC3">
      <w:pPr>
        <w:spacing w:after="150" w:line="252" w:lineRule="atLeast"/>
        <w:rPr>
          <w:rFonts w:ascii="Arial" w:hAnsi="Arial" w:cs="Arial"/>
          <w:sz w:val="22"/>
          <w:szCs w:val="22"/>
          <w:lang w:val="ro-RO" w:eastAsia="ro-RO"/>
        </w:rPr>
      </w:pPr>
      <w:bookmarkStart w:id="5" w:name="6"/>
      <w:bookmarkEnd w:id="5"/>
      <w:r w:rsidRPr="000C0EBC">
        <w:rPr>
          <w:rFonts w:ascii="Arial" w:hAnsi="Arial" w:cs="Arial"/>
          <w:sz w:val="22"/>
          <w:szCs w:val="22"/>
          <w:lang w:val="ro-RO" w:eastAsia="ro-RO"/>
        </w:rPr>
        <w:t xml:space="preserve">6. </w:t>
      </w:r>
      <w:r w:rsidR="006938B5">
        <w:rPr>
          <w:rFonts w:ascii="Arial" w:hAnsi="Arial" w:cs="Arial"/>
          <w:sz w:val="22"/>
          <w:szCs w:val="22"/>
          <w:lang w:val="ro-RO" w:eastAsia="ro-RO"/>
        </w:rPr>
        <w:t>Segmentele de dreaptă</w:t>
      </w:r>
      <w:r w:rsidR="00952512" w:rsidRPr="000C0EBC">
        <w:rPr>
          <w:rFonts w:ascii="Arial" w:hAnsi="Arial" w:cs="Arial"/>
          <w:sz w:val="22"/>
          <w:szCs w:val="22"/>
          <w:lang w:val="ro-RO" w:eastAsia="ro-RO"/>
        </w:rPr>
        <w:t xml:space="preserve"> de pe ipotenuza </w:t>
      </w:r>
      <w:r w:rsidR="006938B5">
        <w:rPr>
          <w:rFonts w:ascii="Arial" w:hAnsi="Arial" w:cs="Arial"/>
          <w:sz w:val="22"/>
          <w:szCs w:val="22"/>
          <w:lang w:val="ro-RO" w:eastAsia="ro-RO"/>
        </w:rPr>
        <w:t>determinate de înălțime se numesc ...</w:t>
      </w:r>
    </w:p>
    <w:p w:rsidR="00361EC3" w:rsidRPr="000C0EBC" w:rsidRDefault="00361EC3" w:rsidP="00361EC3">
      <w:pPr>
        <w:spacing w:after="150" w:line="252" w:lineRule="atLeast"/>
        <w:rPr>
          <w:rFonts w:ascii="Arial" w:hAnsi="Arial" w:cs="Arial"/>
          <w:sz w:val="22"/>
          <w:szCs w:val="22"/>
          <w:lang w:val="ro-RO" w:eastAsia="ro-RO"/>
        </w:rPr>
      </w:pPr>
      <w:bookmarkStart w:id="6" w:name="7"/>
      <w:bookmarkEnd w:id="6"/>
      <w:r w:rsidRPr="000C0EBC">
        <w:rPr>
          <w:rFonts w:ascii="Arial" w:hAnsi="Arial" w:cs="Arial"/>
          <w:sz w:val="22"/>
          <w:szCs w:val="22"/>
          <w:lang w:val="ro-RO" w:eastAsia="ro-RO"/>
        </w:rPr>
        <w:t>7. Tip de triunghi</w:t>
      </w:r>
    </w:p>
    <w:p w:rsidR="00361EC3" w:rsidRPr="000C0EBC" w:rsidRDefault="00361EC3" w:rsidP="00361EC3">
      <w:pPr>
        <w:spacing w:after="150" w:line="252" w:lineRule="atLeast"/>
        <w:rPr>
          <w:rFonts w:ascii="Arial" w:hAnsi="Arial" w:cs="Arial"/>
          <w:sz w:val="22"/>
          <w:szCs w:val="22"/>
          <w:lang w:val="ro-RO"/>
        </w:rPr>
      </w:pPr>
      <w:bookmarkStart w:id="7" w:name="8"/>
      <w:bookmarkEnd w:id="7"/>
      <w:r w:rsidRPr="000C0EBC">
        <w:rPr>
          <w:rFonts w:ascii="Arial" w:hAnsi="Arial" w:cs="Arial"/>
          <w:sz w:val="22"/>
          <w:szCs w:val="22"/>
          <w:lang w:val="ro-RO" w:eastAsia="ro-RO"/>
        </w:rPr>
        <w:t>8. Altă latură a unui triunghi dreptunghic</w:t>
      </w:r>
    </w:p>
    <w:p w:rsidR="00361EC3" w:rsidRPr="000C0EBC" w:rsidRDefault="00361EC3" w:rsidP="00361EC3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 w:rsidP="00361EC3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 w:rsidP="00361EC3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 w:rsidP="00361EC3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 w:rsidP="00361EC3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556658" w:rsidRPr="000C0EBC" w:rsidRDefault="00556658">
      <w:pPr>
        <w:rPr>
          <w:rFonts w:ascii="Arial" w:hAnsi="Arial" w:cs="Arial"/>
          <w:b/>
          <w:color w:val="555555"/>
          <w:kern w:val="36"/>
          <w:sz w:val="22"/>
          <w:szCs w:val="22"/>
          <w:lang w:val="ro-RO" w:eastAsia="ro-RO"/>
        </w:rPr>
      </w:pPr>
      <w:r w:rsidRPr="000C0EBC">
        <w:rPr>
          <w:rFonts w:ascii="Arial" w:hAnsi="Arial" w:cs="Arial"/>
          <w:b/>
          <w:kern w:val="36"/>
          <w:sz w:val="22"/>
          <w:szCs w:val="22"/>
          <w:lang w:val="ro-RO" w:eastAsia="ro-RO"/>
        </w:rPr>
        <w:br w:type="page"/>
      </w:r>
    </w:p>
    <w:p w:rsidR="00361EC3" w:rsidRPr="000C0EBC" w:rsidRDefault="00556658" w:rsidP="000C0EBC">
      <w:pPr>
        <w:pStyle w:val="Subtitlulectie"/>
      </w:pPr>
      <w:r w:rsidRPr="000C0EBC">
        <w:t>Fișa de lucru 2</w:t>
      </w:r>
    </w:p>
    <w:p w:rsidR="00361EC3" w:rsidRPr="000C0EBC" w:rsidRDefault="00361EC3" w:rsidP="00361EC3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 w:rsidP="00361EC3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 xml:space="preserve">1. În următoarele triunghiuri dreptunghice, calculaţi lungimile laturilor necunoscute: </w:t>
      </w:r>
    </w:p>
    <w:p w:rsidR="00361EC3" w:rsidRPr="000C0EBC" w:rsidRDefault="00361EC3" w:rsidP="00361EC3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 xml:space="preserve">     a)    C</w:t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  <w:t xml:space="preserve">      b)   E</w:t>
      </w:r>
    </w:p>
    <w:p w:rsidR="00361EC3" w:rsidRPr="000C0EBC" w:rsidRDefault="00707C32" w:rsidP="00361E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20"/>
          <w:tab w:val="left" w:pos="8400"/>
        </w:tabs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noProof/>
          <w:sz w:val="22"/>
          <w:szCs w:val="22"/>
          <w:lang w:val="ro-RO"/>
        </w:rPr>
        <w:pict w14:anchorId="7EAB2072"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475" o:spid="_x0000_s1026" type="#_x0000_t6" style="position:absolute;margin-left:45pt;margin-top:-.1pt;width:108pt;height:59.3pt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" fillcolor="yellow"/>
        </w:pict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  <w:t xml:space="preserve"> ?                                                                      12 cm                  5 cm</w:t>
      </w:r>
    </w:p>
    <w:p w:rsidR="00361EC3" w:rsidRPr="000C0EBC" w:rsidRDefault="00707C32" w:rsidP="00361EC3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noProof/>
          <w:sz w:val="22"/>
          <w:szCs w:val="22"/>
          <w:lang w:val="ro-RO"/>
        </w:rPr>
        <w:pict w14:anchorId="7BEA4D12">
          <v:shape id="AutoShape 478" o:spid="_x0000_s1507" type="#_x0000_t6" style="position:absolute;margin-left:223.35pt;margin-top:6.2pt;width:162pt;height:40.35pt;rotation:10337308fd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" fillcolor="yellow"/>
        </w:pict>
      </w:r>
      <w:r w:rsidR="00361EC3" w:rsidRPr="000C0EBC">
        <w:rPr>
          <w:rFonts w:ascii="Arial" w:hAnsi="Arial" w:cs="Arial"/>
          <w:sz w:val="22"/>
          <w:szCs w:val="22"/>
          <w:lang w:val="ro-RO"/>
        </w:rPr>
        <w:t>3 cm</w:t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</w:r>
    </w:p>
    <w:p w:rsidR="00361EC3" w:rsidRPr="000C0EBC" w:rsidRDefault="00707C32" w:rsidP="00361EC3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noProof/>
          <w:sz w:val="22"/>
          <w:szCs w:val="22"/>
          <w:lang w:val="ro-RO"/>
        </w:rPr>
        <w:pict w14:anchorId="508E2B92">
          <v:shapetype id="_x0000_t109" coordsize="21600,21600" o:spt="109" path="m,l,21600r21600,l21600,xe">
            <v:stroke joinstyle="miter"/>
            <v:path gradientshapeok="t" o:connecttype="rect"/>
          </v:shapetype>
          <v:shape id="AutoShape 479" o:spid="_x0000_s1506" type="#_x0000_t109" style="position:absolute;margin-left:45pt;margin-top:2.15pt;width:18pt;height:16.7pt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">
            <v:fill opacity="0"/>
          </v:shape>
        </w:pict>
      </w:r>
    </w:p>
    <w:p w:rsidR="00361EC3" w:rsidRPr="000C0EBC" w:rsidRDefault="00707C32" w:rsidP="00361EC3">
      <w:pPr>
        <w:tabs>
          <w:tab w:val="left" w:pos="708"/>
          <w:tab w:val="left" w:pos="1416"/>
          <w:tab w:val="left" w:pos="3260"/>
          <w:tab w:val="left" w:pos="8420"/>
        </w:tabs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noProof/>
          <w:sz w:val="22"/>
          <w:szCs w:val="22"/>
          <w:lang w:val="ro-RO"/>
        </w:rPr>
        <w:pict w14:anchorId="14B5D9F0">
          <v:shape id="AutoShape 477" o:spid="_x0000_s1505" type="#_x0000_t6" style="position:absolute;margin-left:282.7pt;margin-top:5.35pt;width:113.3pt;height:99.95pt;rotation:-2681190fd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" fillcolor="yellow"/>
        </w:pict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  <w:t>A</w:t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  <w:t>4 cm                B                          D                ?</w:t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  <w:t>F</w:t>
      </w:r>
    </w:p>
    <w:p w:rsidR="00361EC3" w:rsidRPr="000C0EBC" w:rsidRDefault="00361EC3" w:rsidP="00361EC3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 w:rsidP="00361EC3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 xml:space="preserve">         c)           G</w:t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  <w:t xml:space="preserve">         d)     J</w:t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  <w:t>?</w:t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  <w:t xml:space="preserve">         K</w:t>
      </w:r>
    </w:p>
    <w:p w:rsidR="00361EC3" w:rsidRPr="000C0EBC" w:rsidRDefault="00707C32" w:rsidP="00361EC3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noProof/>
          <w:sz w:val="22"/>
          <w:szCs w:val="22"/>
          <w:lang w:val="ro-RO"/>
        </w:rPr>
        <w:pict w14:anchorId="176D5073">
          <v:shape id="AutoShape 476" o:spid="_x0000_s1504" type="#_x0000_t6" style="position:absolute;margin-left:54pt;margin-top:11.45pt;width:99pt;height:63pt;rotation:1815575fd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" fillcolor="yellow"/>
        </w:pict>
      </w:r>
    </w:p>
    <w:p w:rsidR="00361EC3" w:rsidRPr="000C0EBC" w:rsidRDefault="00361EC3" w:rsidP="00361EC3">
      <w:pPr>
        <w:tabs>
          <w:tab w:val="left" w:pos="2740"/>
          <w:tab w:val="left" w:pos="5420"/>
        </w:tabs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 xml:space="preserve">            ?                 10 cm</w:t>
      </w:r>
      <w:r w:rsidRPr="000C0EBC">
        <w:rPr>
          <w:rFonts w:ascii="Arial" w:hAnsi="Arial" w:cs="Arial"/>
          <w:sz w:val="22"/>
          <w:szCs w:val="22"/>
          <w:lang w:val="ro-RO"/>
        </w:rPr>
        <w:tab/>
        <w:t xml:space="preserve">                                        2 dm                                        2 dm</w:t>
      </w:r>
    </w:p>
    <w:p w:rsidR="00361EC3" w:rsidRPr="000C0EBC" w:rsidRDefault="00361EC3" w:rsidP="00361EC3">
      <w:pPr>
        <w:tabs>
          <w:tab w:val="center" w:pos="4766"/>
        </w:tabs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 xml:space="preserve">        H</w:t>
      </w:r>
      <w:r w:rsidRPr="000C0EBC">
        <w:rPr>
          <w:rFonts w:ascii="Arial" w:hAnsi="Arial" w:cs="Arial"/>
          <w:sz w:val="22"/>
          <w:szCs w:val="22"/>
          <w:lang w:val="ro-RO"/>
        </w:rPr>
        <w:tab/>
      </w:r>
    </w:p>
    <w:p w:rsidR="00361EC3" w:rsidRPr="000C0EBC" w:rsidRDefault="00361EC3" w:rsidP="00361EC3">
      <w:pPr>
        <w:tabs>
          <w:tab w:val="left" w:pos="4120"/>
        </w:tabs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 xml:space="preserve">                8 cm</w:t>
      </w:r>
      <w:r w:rsidRPr="000C0EBC">
        <w:rPr>
          <w:rFonts w:ascii="Arial" w:hAnsi="Arial" w:cs="Arial"/>
          <w:sz w:val="22"/>
          <w:szCs w:val="22"/>
          <w:lang w:val="ro-RO"/>
        </w:rPr>
        <w:tab/>
      </w:r>
    </w:p>
    <w:p w:rsidR="00361EC3" w:rsidRPr="000C0EBC" w:rsidRDefault="00361EC3" w:rsidP="00361EC3">
      <w:pPr>
        <w:tabs>
          <w:tab w:val="left" w:pos="6940"/>
        </w:tabs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>I                                                               L</w:t>
      </w:r>
    </w:p>
    <w:p w:rsidR="00361EC3" w:rsidRPr="000C0EBC" w:rsidRDefault="00707C32" w:rsidP="00361EC3">
      <w:pPr>
        <w:tabs>
          <w:tab w:val="left" w:pos="1340"/>
          <w:tab w:val="left" w:pos="1380"/>
        </w:tabs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noProof/>
          <w:sz w:val="22"/>
          <w:szCs w:val="22"/>
          <w:lang w:val="ro-RO"/>
        </w:rPr>
        <w:pict w14:anchorId="33604724">
          <v:shape id="AutoShape 480" o:spid="_x0000_s1503" type="#_x0000_t6" style="position:absolute;margin-left:189pt;margin-top:16pt;width:1in;height:59pt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" fillcolor="yellow"/>
        </w:pict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</w:r>
      <w:r w:rsidR="00361EC3" w:rsidRPr="000C0EBC">
        <w:rPr>
          <w:rFonts w:ascii="Arial" w:hAnsi="Arial" w:cs="Arial"/>
          <w:sz w:val="22"/>
          <w:szCs w:val="22"/>
          <w:lang w:val="ro-RO"/>
        </w:rPr>
        <w:tab/>
        <w:t xml:space="preserve">  e)           M                                </w:t>
      </w:r>
    </w:p>
    <w:p w:rsidR="00361EC3" w:rsidRPr="000C0EBC" w:rsidRDefault="00361EC3" w:rsidP="00361EC3">
      <w:pPr>
        <w:tabs>
          <w:tab w:val="left" w:pos="2420"/>
          <w:tab w:val="left" w:pos="2520"/>
        </w:tabs>
        <w:spacing w:line="360" w:lineRule="auto"/>
        <w:ind w:firstLine="708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position w:val="-6"/>
          <w:sz w:val="22"/>
          <w:szCs w:val="22"/>
          <w:lang w:val="ro-RO"/>
        </w:rPr>
        <w:object w:dxaOrig="480" w:dyaOrig="340" w14:anchorId="3C1D7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6.6pt" o:ole="">
            <v:imagedata r:id="rId25" o:title=""/>
          </v:shape>
          <o:OLEObject Type="Embed" ProgID="Equation.3" ShapeID="_x0000_i1025" DrawAspect="Content" ObjectID="_1581423700" r:id="rId26"/>
        </w:object>
      </w:r>
      <w:r w:rsidRPr="000C0EBC">
        <w:rPr>
          <w:rFonts w:ascii="Arial" w:hAnsi="Arial" w:cs="Arial"/>
          <w:sz w:val="22"/>
          <w:szCs w:val="22"/>
          <w:lang w:val="ro-RO"/>
        </w:rPr>
        <w:t xml:space="preserve"> m</w:t>
      </w:r>
    </w:p>
    <w:p w:rsidR="00361EC3" w:rsidRPr="000C0EBC" w:rsidRDefault="00361EC3" w:rsidP="00361EC3">
      <w:pPr>
        <w:spacing w:line="360" w:lineRule="auto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  <w:t>?</w:t>
      </w:r>
      <w:r w:rsidRPr="000C0EBC">
        <w:rPr>
          <w:rFonts w:ascii="Arial" w:hAnsi="Arial" w:cs="Arial"/>
          <w:sz w:val="22"/>
          <w:szCs w:val="22"/>
          <w:lang w:val="ro-RO"/>
        </w:rPr>
        <w:tab/>
      </w:r>
    </w:p>
    <w:p w:rsidR="00361EC3" w:rsidRPr="000C0EBC" w:rsidRDefault="00361EC3" w:rsidP="00361EC3">
      <w:pPr>
        <w:tabs>
          <w:tab w:val="left" w:pos="4080"/>
        </w:tabs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ab/>
      </w:r>
    </w:p>
    <w:p w:rsidR="00361EC3" w:rsidRPr="000C0EBC" w:rsidRDefault="00361EC3" w:rsidP="00361EC3">
      <w:pPr>
        <w:spacing w:line="360" w:lineRule="auto"/>
        <w:ind w:firstLine="708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  <w:t>N         ?          O</w:t>
      </w:r>
    </w:p>
    <w:p w:rsidR="00361EC3" w:rsidRPr="000C0EBC" w:rsidRDefault="00361EC3" w:rsidP="00556658">
      <w:pPr>
        <w:tabs>
          <w:tab w:val="left" w:pos="6360"/>
        </w:tabs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>2. Ce lungime are acea scândură, care este sprijinită de un perete, la înălţimea de 1,6 metri, iar distanţa de la partea de jos a scândurii până la perete este de 3 m?</w:t>
      </w:r>
    </w:p>
    <w:p w:rsidR="00361EC3" w:rsidRPr="000C0EBC" w:rsidRDefault="00361EC3" w:rsidP="00556658">
      <w:pPr>
        <w:tabs>
          <w:tab w:val="left" w:pos="6360"/>
        </w:tabs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noProof/>
          <w:sz w:val="22"/>
          <w:szCs w:val="22"/>
          <w:lang w:val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1302385</wp:posOffset>
            </wp:positionV>
            <wp:extent cx="3200400" cy="1258570"/>
            <wp:effectExtent l="2540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31158" t="46703" r="35344" b="27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EBC">
        <w:rPr>
          <w:rFonts w:ascii="Arial" w:hAnsi="Arial" w:cs="Arial"/>
          <w:sz w:val="22"/>
          <w:szCs w:val="22"/>
          <w:lang w:val="ro-RO"/>
        </w:rPr>
        <w:t>3. La proiectarea unei instituţii publice</w:t>
      </w:r>
      <w:r w:rsidR="006938B5">
        <w:rPr>
          <w:rFonts w:ascii="Arial" w:hAnsi="Arial" w:cs="Arial"/>
          <w:sz w:val="22"/>
          <w:szCs w:val="22"/>
          <w:lang w:val="ro-RO"/>
        </w:rPr>
        <w:t xml:space="preserve"> a apărut următoarea problemă: i</w:t>
      </w:r>
      <w:r w:rsidRPr="000C0EBC">
        <w:rPr>
          <w:rFonts w:ascii="Arial" w:hAnsi="Arial" w:cs="Arial"/>
          <w:sz w:val="22"/>
          <w:szCs w:val="22"/>
          <w:lang w:val="ro-RO"/>
        </w:rPr>
        <w:t xml:space="preserve">ntrarea în instituţie se va face pe o scară, care are 4 trepte. Fiecare treaptă are înălţimea de 15 cm şi lăţimea </w:t>
      </w:r>
      <w:r w:rsidR="006938B5">
        <w:rPr>
          <w:rFonts w:ascii="Arial" w:hAnsi="Arial" w:cs="Arial"/>
          <w:sz w:val="22"/>
          <w:szCs w:val="22"/>
          <w:lang w:val="ro-RO"/>
        </w:rPr>
        <w:t xml:space="preserve">de </w:t>
      </w:r>
      <w:r w:rsidRPr="000C0EBC">
        <w:rPr>
          <w:rFonts w:ascii="Arial" w:hAnsi="Arial" w:cs="Arial"/>
          <w:sz w:val="22"/>
          <w:szCs w:val="22"/>
          <w:lang w:val="ro-RO"/>
        </w:rPr>
        <w:t>30 cm. Lângă trepte se montează o rampă pentru cărucioare şi biciclete. Rampa se va construi de la o distanţă de 1,5 m de la intrare, iar înălţimea ei va fi aceeaşi cu înălţimea treptelor (vezi figura</w:t>
      </w:r>
      <w:r w:rsidR="006938B5">
        <w:rPr>
          <w:rFonts w:ascii="Arial" w:hAnsi="Arial" w:cs="Arial"/>
          <w:sz w:val="22"/>
          <w:szCs w:val="22"/>
          <w:lang w:val="ro-RO"/>
        </w:rPr>
        <w:t xml:space="preserve"> de mai jos</w:t>
      </w:r>
      <w:r w:rsidRPr="000C0EBC">
        <w:rPr>
          <w:rFonts w:ascii="Arial" w:hAnsi="Arial" w:cs="Arial"/>
          <w:sz w:val="22"/>
          <w:szCs w:val="22"/>
          <w:lang w:val="ro-RO"/>
        </w:rPr>
        <w:t xml:space="preserve">). Ce lungime </w:t>
      </w:r>
      <w:r w:rsidR="006938B5">
        <w:rPr>
          <w:rFonts w:ascii="Arial" w:hAnsi="Arial" w:cs="Arial"/>
          <w:sz w:val="22"/>
          <w:szCs w:val="22"/>
          <w:lang w:val="ro-RO"/>
        </w:rPr>
        <w:t xml:space="preserve">o </w:t>
      </w:r>
      <w:r w:rsidRPr="000C0EBC">
        <w:rPr>
          <w:rFonts w:ascii="Arial" w:hAnsi="Arial" w:cs="Arial"/>
          <w:sz w:val="22"/>
          <w:szCs w:val="22"/>
          <w:lang w:val="ro-RO"/>
        </w:rPr>
        <w:t>să aibă rampa?</w:t>
      </w:r>
    </w:p>
    <w:p w:rsidR="00361EC3" w:rsidRPr="000C0EBC" w:rsidRDefault="00361EC3" w:rsidP="00361EC3">
      <w:pPr>
        <w:tabs>
          <w:tab w:val="left" w:pos="6360"/>
        </w:tabs>
        <w:spacing w:line="360" w:lineRule="auto"/>
        <w:ind w:firstLine="708"/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 w:rsidP="00361EC3">
      <w:pPr>
        <w:tabs>
          <w:tab w:val="left" w:pos="6360"/>
        </w:tabs>
        <w:spacing w:line="360" w:lineRule="auto"/>
        <w:ind w:firstLine="708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  <w:r w:rsidRPr="000C0EBC">
        <w:rPr>
          <w:rFonts w:ascii="Arial" w:hAnsi="Arial" w:cs="Arial"/>
          <w:sz w:val="22"/>
          <w:szCs w:val="22"/>
          <w:lang w:val="ro-RO"/>
        </w:rPr>
        <w:tab/>
      </w:r>
    </w:p>
    <w:p w:rsidR="00361EC3" w:rsidRPr="000C0EBC" w:rsidRDefault="00361EC3" w:rsidP="00361EC3">
      <w:pPr>
        <w:tabs>
          <w:tab w:val="left" w:pos="6360"/>
        </w:tabs>
        <w:spacing w:line="360" w:lineRule="auto"/>
        <w:ind w:firstLine="708"/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 w:rsidP="00361EC3">
      <w:pPr>
        <w:tabs>
          <w:tab w:val="left" w:pos="6360"/>
        </w:tabs>
        <w:spacing w:line="360" w:lineRule="auto"/>
        <w:ind w:firstLine="708"/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 w:rsidP="00361EC3">
      <w:pPr>
        <w:tabs>
          <w:tab w:val="left" w:pos="6360"/>
        </w:tabs>
        <w:spacing w:line="360" w:lineRule="auto"/>
        <w:ind w:firstLine="708"/>
        <w:rPr>
          <w:rFonts w:ascii="Arial" w:hAnsi="Arial" w:cs="Arial"/>
          <w:sz w:val="22"/>
          <w:szCs w:val="22"/>
          <w:lang w:val="ro-RO"/>
        </w:rPr>
      </w:pPr>
    </w:p>
    <w:p w:rsidR="00556658" w:rsidRPr="000C0EBC" w:rsidRDefault="00556658" w:rsidP="00361EC3">
      <w:pPr>
        <w:tabs>
          <w:tab w:val="left" w:pos="6360"/>
        </w:tabs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56658" w:rsidRPr="000C0EBC" w:rsidRDefault="00556658" w:rsidP="00361EC3">
      <w:pPr>
        <w:tabs>
          <w:tab w:val="left" w:pos="6360"/>
        </w:tabs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556658" w:rsidRPr="000C0EBC" w:rsidRDefault="00556658" w:rsidP="00361EC3">
      <w:pPr>
        <w:tabs>
          <w:tab w:val="left" w:pos="6360"/>
        </w:tabs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 w:rsidP="001A5ADE">
      <w:pPr>
        <w:tabs>
          <w:tab w:val="left" w:pos="6360"/>
        </w:tabs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>4. Determinaţ</w:t>
      </w:r>
      <w:r w:rsidR="00556658" w:rsidRPr="000C0EBC">
        <w:rPr>
          <w:rFonts w:ascii="Arial" w:hAnsi="Arial" w:cs="Arial"/>
          <w:sz w:val="22"/>
          <w:szCs w:val="22"/>
          <w:lang w:val="ro-RO"/>
        </w:rPr>
        <w:t>i</w:t>
      </w:r>
      <w:r w:rsidRPr="000C0EBC">
        <w:rPr>
          <w:rFonts w:ascii="Arial" w:hAnsi="Arial" w:cs="Arial"/>
          <w:sz w:val="22"/>
          <w:szCs w:val="22"/>
          <w:lang w:val="ro-RO"/>
        </w:rPr>
        <w:t xml:space="preserve">i lungimea diagonalei unui </w:t>
      </w:r>
      <w:r w:rsidR="006938B5">
        <w:rPr>
          <w:rFonts w:ascii="Arial" w:hAnsi="Arial" w:cs="Arial"/>
          <w:sz w:val="22"/>
          <w:szCs w:val="22"/>
          <w:lang w:val="ro-RO"/>
        </w:rPr>
        <w:t>dreptunghi cu laturile de 7 cm ș</w:t>
      </w:r>
      <w:r w:rsidRPr="000C0EBC">
        <w:rPr>
          <w:rFonts w:ascii="Arial" w:hAnsi="Arial" w:cs="Arial"/>
          <w:sz w:val="22"/>
          <w:szCs w:val="22"/>
          <w:lang w:val="ro-RO"/>
        </w:rPr>
        <w:t>i 24 cm.</w:t>
      </w:r>
    </w:p>
    <w:p w:rsidR="00361EC3" w:rsidRPr="000C0EBC" w:rsidRDefault="00361EC3" w:rsidP="001A5ADE">
      <w:pPr>
        <w:tabs>
          <w:tab w:val="left" w:pos="6360"/>
        </w:tabs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 xml:space="preserve">5. Calculaţi lungimea diagonalei unui pătrat cu latura de 3 dm.        </w:t>
      </w:r>
    </w:p>
    <w:p w:rsidR="00361EC3" w:rsidRPr="000C0EBC" w:rsidRDefault="00361EC3" w:rsidP="001A5ADE">
      <w:pPr>
        <w:tabs>
          <w:tab w:val="left" w:pos="6360"/>
        </w:tabs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 xml:space="preserve">6. Aflaţi lungimea înălţimii unui triunghi isoscel, care are laturile congruente de 17 cm, iar baza de 16 cm! </w:t>
      </w:r>
    </w:p>
    <w:p w:rsidR="00361EC3" w:rsidRPr="000C0EBC" w:rsidRDefault="00361EC3" w:rsidP="001A5ADE">
      <w:pPr>
        <w:tabs>
          <w:tab w:val="left" w:pos="6360"/>
        </w:tabs>
        <w:spacing w:after="120"/>
        <w:jc w:val="both"/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>7. Aflaţi înălţimea unui triunghi echilateral cu latura de 8 cm.</w:t>
      </w:r>
    </w:p>
    <w:p w:rsidR="00361EC3" w:rsidRPr="000C0EBC" w:rsidRDefault="00361EC3" w:rsidP="001A5ADE">
      <w:pPr>
        <w:tabs>
          <w:tab w:val="left" w:pos="6360"/>
        </w:tabs>
        <w:jc w:val="both"/>
        <w:rPr>
          <w:rFonts w:ascii="Arial" w:hAnsi="Arial" w:cs="Arial"/>
          <w:sz w:val="22"/>
          <w:szCs w:val="22"/>
          <w:lang w:val="ro-RO"/>
        </w:rPr>
        <w:sectPr w:rsidR="00361EC3" w:rsidRPr="000C0EBC">
          <w:type w:val="continuous"/>
          <w:pgSz w:w="11909" w:h="16834" w:code="132"/>
          <w:pgMar w:top="900" w:right="1109" w:bottom="878" w:left="1440" w:header="706" w:footer="706" w:gutter="0"/>
          <w:cols w:space="720"/>
          <w:docGrid w:linePitch="360"/>
        </w:sectPr>
      </w:pPr>
      <w:r w:rsidRPr="000C0EBC">
        <w:rPr>
          <w:rFonts w:ascii="Arial" w:hAnsi="Arial" w:cs="Arial"/>
          <w:sz w:val="22"/>
          <w:szCs w:val="22"/>
          <w:lang w:val="ro-RO"/>
        </w:rPr>
        <w:t xml:space="preserve">8. Ipotenuza unui triunghi dreptunghic şi isoscel este de 16 dm. Determinaţi lungimile catelelor. </w:t>
      </w:r>
    </w:p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082"/>
        <w:gridCol w:w="2082"/>
        <w:gridCol w:w="2077"/>
        <w:gridCol w:w="2077"/>
      </w:tblGrid>
      <w:tr w:rsidR="00361EC3" w:rsidRPr="000C0EBC">
        <w:trPr>
          <w:trHeight w:val="3688"/>
        </w:trPr>
        <w:tc>
          <w:tcPr>
            <w:tcW w:w="2136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E adevărat că ipotenuza este cea mai lungă latură a unui triunghi dreptunghic?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Latura unui pătrat are lungimea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de 5 m.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Determină </w:t>
            </w:r>
            <w:r w:rsidR="0021668A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diagonala pătratului!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Ce lungime are diagonala unui dreptunghi, care are laturile de 20 şi 16 cm?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Adevărat sau fals?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Dacă catetele unui triunghi dreptunghic au lungimile de 3 cm şi 4 cm, atunci ipotenuza are lungimea de 5 cm?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Adevărat sau fals?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Există triunghi dreptunghic şi echilateral?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61EC3" w:rsidRPr="000C0EBC">
        <w:tc>
          <w:tcPr>
            <w:tcW w:w="2136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Adevărat sau fals?</w:t>
            </w:r>
          </w:p>
          <w:p w:rsidR="00361EC3" w:rsidRPr="000C0EBC" w:rsidRDefault="00361EC3" w:rsidP="00361EC3">
            <w:pPr>
              <w:tabs>
                <w:tab w:val="left" w:pos="52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Există triunghi echilateral şi ascuţitunghic?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Ce lungime are ipotenuza unui triunghi dreptunghic, care are catetele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de 6 cm şi 8 cm?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Ce lungime are ipotenuza unui triunghi dreptunghic, care are catetele de 3 şi 4 m?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Ce lungime are ipotenuza unui triunghi dreptunghic şi isoscel, care are o catetă de 4 cm?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Ce lungime are diagonala unui dreptunghi, care are laturile de 12 şi 5 cm?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361EC3" w:rsidRPr="000C0EBC" w:rsidRDefault="002C1054" w:rsidP="000C0EBC">
      <w:pPr>
        <w:pStyle w:val="Subtitlulectie"/>
      </w:pPr>
      <w:r w:rsidRPr="000C0EBC">
        <w:t>Fișa de lucru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087"/>
        <w:gridCol w:w="2084"/>
        <w:gridCol w:w="2089"/>
        <w:gridCol w:w="2073"/>
      </w:tblGrid>
      <w:tr w:rsidR="00361EC3" w:rsidRPr="000C0EBC">
        <w:tc>
          <w:tcPr>
            <w:tcW w:w="2136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Calculează ipotenuza unui triunghi dreptunghic, care are catetele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de 10 şi 10</w:t>
            </w:r>
            <w:r w:rsidRPr="000C0EBC">
              <w:rPr>
                <w:rFonts w:ascii="Arial" w:hAnsi="Arial" w:cs="Arial"/>
                <w:b/>
                <w:bCs/>
                <w:i/>
                <w:position w:val="-8"/>
                <w:sz w:val="22"/>
                <w:szCs w:val="22"/>
                <w:lang w:val="ro-RO"/>
              </w:rPr>
              <w:object w:dxaOrig="360" w:dyaOrig="360" w14:anchorId="0C25FDFD">
                <v:shape id="_x0000_i1026" type="#_x0000_t75" style="width:18.45pt;height:18.45pt" o:ole="">
                  <v:imagedata r:id="rId28" o:title=""/>
                </v:shape>
                <o:OLEObject Type="Embed" ProgID="Equation.3" ShapeID="_x0000_i1026" DrawAspect="Content" ObjectID="_1581423701" r:id="rId29"/>
              </w:object>
            </w: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 m!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Ce lungime are latura unui dreptunghi, care are ipotenuza de 10 m şi o cateta de 6 m?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Catetele unui triunghi dreptunghic au lungimile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 de 2 cm şi 30 mm.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Determină aria suprafeţei triunghiului!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Un pătrat are diagonala de </w:t>
            </w:r>
            <w:r w:rsidRPr="000C0EBC">
              <w:rPr>
                <w:rFonts w:ascii="Arial" w:hAnsi="Arial" w:cs="Arial"/>
                <w:b/>
                <w:bCs/>
                <w:i/>
                <w:position w:val="-6"/>
                <w:sz w:val="22"/>
                <w:szCs w:val="22"/>
                <w:lang w:val="ro-RO"/>
              </w:rPr>
              <w:object w:dxaOrig="600" w:dyaOrig="340" w14:anchorId="54BD2628">
                <v:shape id="_x0000_i1027" type="#_x0000_t75" style="width:30.45pt;height:16.6pt" o:ole="">
                  <v:imagedata r:id="rId30" o:title=""/>
                </v:shape>
                <o:OLEObject Type="Embed" ProgID="Equation.3" ShapeID="_x0000_i1027" DrawAspect="Content" ObjectID="_1581423702" r:id="rId31"/>
              </w:object>
            </w: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m. Calculează aria acestui pătrat!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:rsidR="00361EC3" w:rsidRPr="000C0EBC" w:rsidRDefault="00361EC3" w:rsidP="00361EC3">
            <w:pPr>
              <w:tabs>
                <w:tab w:val="left" w:pos="2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În funcţie de unghiuri, cum se poa</w:t>
            </w:r>
            <w:r w:rsidR="0021668A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te clasifica triunghiul ale căru</w:t>
            </w: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i laturi sunt de 3, 4, 4 cm?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361EC3" w:rsidRPr="000C0EBC">
        <w:trPr>
          <w:trHeight w:val="70"/>
        </w:trPr>
        <w:tc>
          <w:tcPr>
            <w:tcW w:w="2136" w:type="dxa"/>
          </w:tcPr>
          <w:p w:rsidR="00361EC3" w:rsidRPr="000C0EBC" w:rsidRDefault="00361EC3" w:rsidP="00361EC3">
            <w:pPr>
              <w:tabs>
                <w:tab w:val="left" w:pos="240"/>
              </w:tabs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În funcţie de unghiuri, cum se poa</w:t>
            </w:r>
            <w:r w:rsidR="0021668A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te clasifica triunghiul ale căru</w:t>
            </w: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i laturi sunt de 3, 4, 5 cm?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Ce lungime are ipotenuza unui triunghi dreptunghic, care are catetele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de 15</w:t>
            </w:r>
            <w:r w:rsidR="0021668A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 </w:t>
            </w: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cm şi 20 cm?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6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Latura unui pătrat are lungimea de 7 m.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Determină diagonala pătratului.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Ce lungime are ipotenuza unui triunghi dreptunghic, care are catetele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>de 24</w:t>
            </w:r>
            <w:r w:rsidR="0021668A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 </w:t>
            </w: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cm şi 18 cm?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137" w:type="dxa"/>
          </w:tcPr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Un pătrat are diagonala de </w:t>
            </w:r>
            <w:r w:rsidRPr="000C0EBC">
              <w:rPr>
                <w:rFonts w:ascii="Arial" w:hAnsi="Arial" w:cs="Arial"/>
                <w:b/>
                <w:bCs/>
                <w:i/>
                <w:position w:val="-6"/>
                <w:sz w:val="22"/>
                <w:szCs w:val="22"/>
                <w:lang w:val="ro-RO"/>
              </w:rPr>
              <w:object w:dxaOrig="620" w:dyaOrig="340" w14:anchorId="76961FB0">
                <v:shape id="_x0000_i1028" type="#_x0000_t75" style="width:31.4pt;height:16.6pt" o:ole="">
                  <v:imagedata r:id="rId32" o:title=""/>
                </v:shape>
                <o:OLEObject Type="Embed" ProgID="Equation.3" ShapeID="_x0000_i1028" DrawAspect="Content" ObjectID="_1581423703" r:id="rId33"/>
              </w:object>
            </w:r>
            <w:r w:rsidRPr="000C0EBC"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  <w:t xml:space="preserve">m. Calculează aria acestui pătrat! </w:t>
            </w: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ro-RO"/>
              </w:rPr>
            </w:pPr>
          </w:p>
          <w:p w:rsidR="00361EC3" w:rsidRPr="000C0EBC" w:rsidRDefault="00361EC3" w:rsidP="00361EC3">
            <w:pPr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707C32" w:rsidRDefault="00707C32" w:rsidP="00361EC3">
      <w:pPr>
        <w:rPr>
          <w:rFonts w:ascii="Arial" w:hAnsi="Arial" w:cs="Arial"/>
          <w:sz w:val="22"/>
          <w:szCs w:val="22"/>
          <w:lang w:val="ro-RO"/>
        </w:rPr>
      </w:pPr>
    </w:p>
    <w:p w:rsidR="00361EC3" w:rsidRPr="000C0EBC" w:rsidRDefault="00361EC3" w:rsidP="00361EC3">
      <w:pPr>
        <w:rPr>
          <w:rFonts w:ascii="Arial" w:hAnsi="Arial" w:cs="Arial"/>
          <w:sz w:val="22"/>
          <w:szCs w:val="22"/>
          <w:lang w:val="ro-RO"/>
        </w:rPr>
      </w:pPr>
      <w:r w:rsidRPr="000C0EBC">
        <w:rPr>
          <w:rFonts w:ascii="Arial" w:hAnsi="Arial" w:cs="Arial"/>
          <w:sz w:val="22"/>
          <w:szCs w:val="22"/>
          <w:lang w:val="ro-RO"/>
        </w:rPr>
        <w:t>Tabla de joc este ca la „Nu te supăra frate”</w:t>
      </w:r>
      <w:r w:rsidR="00707C32">
        <w:rPr>
          <w:rFonts w:ascii="Arial" w:hAnsi="Arial" w:cs="Arial"/>
          <w:sz w:val="22"/>
          <w:szCs w:val="22"/>
          <w:lang w:val="ro-RO"/>
        </w:rPr>
        <w:t>.</w:t>
      </w:r>
      <w:bookmarkStart w:id="8" w:name="_GoBack"/>
      <w:bookmarkEnd w:id="8"/>
    </w:p>
    <w:p w:rsidR="00361EC3" w:rsidRPr="000C0EBC" w:rsidRDefault="00361EC3" w:rsidP="00361EC3">
      <w:pPr>
        <w:rPr>
          <w:rFonts w:ascii="Arial" w:hAnsi="Arial" w:cs="Arial"/>
          <w:sz w:val="22"/>
          <w:szCs w:val="22"/>
          <w:lang w:val="ro-RO"/>
        </w:rPr>
      </w:pPr>
    </w:p>
    <w:p w:rsidR="009749EB" w:rsidRPr="000C0EBC" w:rsidRDefault="009749EB" w:rsidP="00900967">
      <w:pPr>
        <w:rPr>
          <w:rFonts w:ascii="Arial" w:hAnsi="Arial" w:cs="Arial"/>
          <w:sz w:val="22"/>
          <w:szCs w:val="22"/>
          <w:lang w:val="ro-RO"/>
        </w:rPr>
      </w:pPr>
    </w:p>
    <w:sectPr w:rsidR="009749EB" w:rsidRPr="000C0EBC" w:rsidSect="006871EB">
      <w:footerReference w:type="even" r:id="rId34"/>
      <w:footerReference w:type="default" r:id="rId35"/>
      <w:type w:val="continuous"/>
      <w:pgSz w:w="11906" w:h="16838"/>
      <w:pgMar w:top="567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46" w:rsidRDefault="00120546" w:rsidP="009749EB">
      <w:r>
        <w:separator/>
      </w:r>
    </w:p>
  </w:endnote>
  <w:endnote w:type="continuationSeparator" w:id="0">
    <w:p w:rsidR="00120546" w:rsidRDefault="00120546" w:rsidP="009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75 Bold">
    <w:altName w:val="Cambria"/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7" w:rsidRDefault="00A46F5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4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487" w:rsidRDefault="004C0487" w:rsidP="005A35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7" w:rsidRDefault="00A46F5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4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C32">
      <w:rPr>
        <w:rStyle w:val="PageNumber"/>
        <w:noProof/>
      </w:rPr>
      <w:t>7</w:t>
    </w:r>
    <w:r>
      <w:rPr>
        <w:rStyle w:val="PageNumber"/>
      </w:rPr>
      <w:fldChar w:fldCharType="end"/>
    </w:r>
  </w:p>
  <w:p w:rsidR="004C0487" w:rsidRPr="00284897" w:rsidRDefault="004C0487" w:rsidP="00C62872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7" w:rsidRDefault="00A46F5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4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487" w:rsidRDefault="004C0487" w:rsidP="005A352D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87" w:rsidRDefault="00A46F56" w:rsidP="005A35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04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C32">
      <w:rPr>
        <w:rStyle w:val="PageNumber"/>
        <w:noProof/>
      </w:rPr>
      <w:t>8</w:t>
    </w:r>
    <w:r>
      <w:rPr>
        <w:rStyle w:val="PageNumber"/>
      </w:rPr>
      <w:fldChar w:fldCharType="end"/>
    </w:r>
  </w:p>
  <w:p w:rsidR="004C0487" w:rsidRPr="00284897" w:rsidRDefault="004C0487" w:rsidP="00284897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46" w:rsidRDefault="00120546" w:rsidP="009749EB">
      <w:r>
        <w:separator/>
      </w:r>
    </w:p>
  </w:footnote>
  <w:footnote w:type="continuationSeparator" w:id="0">
    <w:p w:rsidR="00120546" w:rsidRDefault="00120546" w:rsidP="0097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2AEB"/>
    <w:multiLevelType w:val="hybridMultilevel"/>
    <w:tmpl w:val="94006DA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eorgia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D1FB1"/>
    <w:multiLevelType w:val="hybridMultilevel"/>
    <w:tmpl w:val="7CC063AC"/>
    <w:lvl w:ilvl="0" w:tplc="0418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9F363B"/>
    <w:multiLevelType w:val="singleLevel"/>
    <w:tmpl w:val="61B26DC4"/>
    <w:lvl w:ilvl="0">
      <w:start w:val="1"/>
      <w:numFmt w:val="decimal"/>
      <w:pStyle w:val="Text-casetaobiective"/>
      <w:lvlText w:val="%1."/>
      <w:lvlJc w:val="left"/>
      <w:pPr>
        <w:tabs>
          <w:tab w:val="num" w:pos="360"/>
        </w:tabs>
        <w:ind w:left="357" w:hanging="357"/>
      </w:pPr>
      <w:rPr>
        <w:sz w:val="24"/>
        <w:szCs w:val="24"/>
      </w:rPr>
    </w:lvl>
  </w:abstractNum>
  <w:abstractNum w:abstractNumId="3">
    <w:nsid w:val="1FF52D43"/>
    <w:multiLevelType w:val="hybridMultilevel"/>
    <w:tmpl w:val="D3308E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7166CA"/>
    <w:multiLevelType w:val="hybridMultilevel"/>
    <w:tmpl w:val="1B5298F4"/>
    <w:lvl w:ilvl="0" w:tplc="3D147C32">
      <w:start w:val="1"/>
      <w:numFmt w:val="bullet"/>
      <w:lvlText w:val="@"/>
      <w:lvlJc w:val="left"/>
      <w:pPr>
        <w:ind w:left="1848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0B6"/>
    <w:multiLevelType w:val="hybridMultilevel"/>
    <w:tmpl w:val="E696B4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27C29"/>
    <w:multiLevelType w:val="hybridMultilevel"/>
    <w:tmpl w:val="F7F2B81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B7E4D"/>
    <w:multiLevelType w:val="hybridMultilevel"/>
    <w:tmpl w:val="5D286254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>
    <w:nsid w:val="33295C76"/>
    <w:multiLevelType w:val="hybridMultilevel"/>
    <w:tmpl w:val="2AD44C7E"/>
    <w:lvl w:ilvl="0" w:tplc="66B0D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B0747"/>
    <w:multiLevelType w:val="hybridMultilevel"/>
    <w:tmpl w:val="7D28FADC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A"/>
        <w:sz w:val="22"/>
      </w:rPr>
    </w:lvl>
    <w:lvl w:ilvl="1" w:tplc="04090003">
      <w:start w:val="1"/>
      <w:numFmt w:val="bullet"/>
      <w:lvlText w:val=""/>
      <w:lvlJc w:val="left"/>
      <w:pPr>
        <w:ind w:left="-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10">
    <w:nsid w:val="3FB372BF"/>
    <w:multiLevelType w:val="hybridMultilevel"/>
    <w:tmpl w:val="29C022B8"/>
    <w:lvl w:ilvl="0" w:tplc="377282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03BA8"/>
    <w:multiLevelType w:val="hybridMultilevel"/>
    <w:tmpl w:val="B0DA487C"/>
    <w:lvl w:ilvl="0" w:tplc="1DB86E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FFFFFF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76528"/>
    <w:multiLevelType w:val="hybridMultilevel"/>
    <w:tmpl w:val="E7CC0BA6"/>
    <w:lvl w:ilvl="0" w:tplc="29B20268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75F14"/>
    <w:multiLevelType w:val="hybridMultilevel"/>
    <w:tmpl w:val="FF7E4BFE"/>
    <w:lvl w:ilvl="0" w:tplc="0418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98B1C92"/>
    <w:multiLevelType w:val="hybridMultilevel"/>
    <w:tmpl w:val="71BC9856"/>
    <w:lvl w:ilvl="0" w:tplc="0418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A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DD588B"/>
    <w:multiLevelType w:val="hybridMultilevel"/>
    <w:tmpl w:val="FF7E4BFE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ADB024C"/>
    <w:multiLevelType w:val="hybridMultilevel"/>
    <w:tmpl w:val="F416821E"/>
    <w:lvl w:ilvl="0" w:tplc="1CCAD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F41E5"/>
    <w:multiLevelType w:val="hybridMultilevel"/>
    <w:tmpl w:val="71BC98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F691A"/>
    <w:multiLevelType w:val="hybridMultilevel"/>
    <w:tmpl w:val="8BD0373E"/>
    <w:lvl w:ilvl="0" w:tplc="0F2A1F0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6044"/>
    <w:multiLevelType w:val="multilevel"/>
    <w:tmpl w:val="34E48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4A2C0C"/>
    <w:multiLevelType w:val="hybridMultilevel"/>
    <w:tmpl w:val="8BF838BE"/>
    <w:lvl w:ilvl="0" w:tplc="55E6DC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12DD3"/>
    <w:multiLevelType w:val="hybridMultilevel"/>
    <w:tmpl w:val="824C453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7C3469"/>
    <w:multiLevelType w:val="hybridMultilevel"/>
    <w:tmpl w:val="0948567C"/>
    <w:lvl w:ilvl="0" w:tplc="480A3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C41F1"/>
    <w:multiLevelType w:val="hybridMultilevel"/>
    <w:tmpl w:val="FB081290"/>
    <w:lvl w:ilvl="0" w:tplc="70C6B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FA7BB6"/>
    <w:multiLevelType w:val="hybridMultilevel"/>
    <w:tmpl w:val="369C5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543A"/>
    <w:multiLevelType w:val="hybridMultilevel"/>
    <w:tmpl w:val="C4F09E4E"/>
    <w:lvl w:ilvl="0" w:tplc="3D147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A"/>
        <w:sz w:val="22"/>
      </w:rPr>
    </w:lvl>
    <w:lvl w:ilvl="1" w:tplc="04090003">
      <w:start w:val="1"/>
      <w:numFmt w:val="bullet"/>
      <w:lvlText w:val=""/>
      <w:lvlJc w:val="left"/>
      <w:pPr>
        <w:ind w:left="-48" w:hanging="360"/>
      </w:pPr>
      <w:rPr>
        <w:rFonts w:ascii="Symbol" w:hAnsi="Symbol" w:hint="default"/>
        <w:color w:val="00000A"/>
        <w:sz w:val="28"/>
      </w:rPr>
    </w:lvl>
    <w:lvl w:ilvl="2" w:tplc="04090005" w:tentative="1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</w:abstractNum>
  <w:abstractNum w:abstractNumId="26">
    <w:nsid w:val="61750FA2"/>
    <w:multiLevelType w:val="hybridMultilevel"/>
    <w:tmpl w:val="DA4ACBE0"/>
    <w:lvl w:ilvl="0" w:tplc="041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50B02"/>
    <w:multiLevelType w:val="hybridMultilevel"/>
    <w:tmpl w:val="6F24332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8AE06C8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Times New Roman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E2889"/>
    <w:multiLevelType w:val="hybridMultilevel"/>
    <w:tmpl w:val="A62EC1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E20DB"/>
    <w:multiLevelType w:val="hybridMultilevel"/>
    <w:tmpl w:val="5FA00A74"/>
    <w:lvl w:ilvl="0" w:tplc="0F2A1F0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B33819"/>
    <w:multiLevelType w:val="hybridMultilevel"/>
    <w:tmpl w:val="6F243320"/>
    <w:lvl w:ilvl="0" w:tplc="0418000D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18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D8AE06C8">
      <w:start w:val="4"/>
      <w:numFmt w:val="bullet"/>
      <w:lvlText w:val="-"/>
      <w:lvlJc w:val="left"/>
      <w:pPr>
        <w:ind w:left="2880" w:hanging="360"/>
      </w:pPr>
      <w:rPr>
        <w:rFonts w:ascii="Arial" w:eastAsia="Times New Roman" w:hAnsi="Arial" w:cs="Times New Roman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C4604"/>
    <w:multiLevelType w:val="hybridMultilevel"/>
    <w:tmpl w:val="802219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A6052"/>
    <w:multiLevelType w:val="hybridMultilevel"/>
    <w:tmpl w:val="BE3EE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41D95"/>
    <w:multiLevelType w:val="hybridMultilevel"/>
    <w:tmpl w:val="2BFA7E72"/>
    <w:lvl w:ilvl="0" w:tplc="0418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eorgia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eorgia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eorgia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"/>
  </w:num>
  <w:num w:numId="5">
    <w:abstractNumId w:val="2"/>
  </w:num>
  <w:num w:numId="6">
    <w:abstractNumId w:val="18"/>
  </w:num>
  <w:num w:numId="7">
    <w:abstractNumId w:val="24"/>
  </w:num>
  <w:num w:numId="8">
    <w:abstractNumId w:val="9"/>
  </w:num>
  <w:num w:numId="9">
    <w:abstractNumId w:val="25"/>
  </w:num>
  <w:num w:numId="10">
    <w:abstractNumId w:val="33"/>
  </w:num>
  <w:num w:numId="11">
    <w:abstractNumId w:val="4"/>
  </w:num>
  <w:num w:numId="12">
    <w:abstractNumId w:val="3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</w:num>
  <w:num w:numId="16">
    <w:abstractNumId w:val="3"/>
  </w:num>
  <w:num w:numId="17">
    <w:abstractNumId w:val="16"/>
  </w:num>
  <w:num w:numId="18">
    <w:abstractNumId w:val="26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0"/>
  </w:num>
  <w:num w:numId="33">
    <w:abstractNumId w:val="12"/>
  </w:num>
  <w:num w:numId="34">
    <w:abstractNumId w:val="6"/>
  </w:num>
  <w:num w:numId="35">
    <w:abstractNumId w:val="19"/>
  </w:num>
  <w:num w:numId="36">
    <w:abstractNumId w:val="7"/>
  </w:num>
  <w:num w:numId="37">
    <w:abstractNumId w:val="28"/>
  </w:num>
  <w:num w:numId="38">
    <w:abstractNumId w:val="21"/>
  </w:num>
  <w:num w:numId="39">
    <w:abstractNumId w:val="8"/>
  </w:num>
  <w:num w:numId="40">
    <w:abstractNumId w:val="17"/>
  </w:num>
  <w:num w:numId="41">
    <w:abstractNumId w:val="14"/>
  </w:num>
  <w:num w:numId="42">
    <w:abstractNumId w:val="1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B8A"/>
    <w:rsid w:val="000055D1"/>
    <w:rsid w:val="000055F2"/>
    <w:rsid w:val="000403EC"/>
    <w:rsid w:val="00041892"/>
    <w:rsid w:val="00042160"/>
    <w:rsid w:val="00045A91"/>
    <w:rsid w:val="000645DB"/>
    <w:rsid w:val="00066E3F"/>
    <w:rsid w:val="00075364"/>
    <w:rsid w:val="00081B8A"/>
    <w:rsid w:val="000915E5"/>
    <w:rsid w:val="00097159"/>
    <w:rsid w:val="000978C7"/>
    <w:rsid w:val="000A0494"/>
    <w:rsid w:val="000A0A48"/>
    <w:rsid w:val="000A4AC3"/>
    <w:rsid w:val="000B0FD6"/>
    <w:rsid w:val="000B7157"/>
    <w:rsid w:val="000B7F1E"/>
    <w:rsid w:val="000C0EBC"/>
    <w:rsid w:val="000C1F62"/>
    <w:rsid w:val="000D2978"/>
    <w:rsid w:val="000D5700"/>
    <w:rsid w:val="000D5D50"/>
    <w:rsid w:val="000E0ED0"/>
    <w:rsid w:val="000E2E0C"/>
    <w:rsid w:val="000E4496"/>
    <w:rsid w:val="000E510E"/>
    <w:rsid w:val="000F251A"/>
    <w:rsid w:val="000F7D6A"/>
    <w:rsid w:val="001016CC"/>
    <w:rsid w:val="00112303"/>
    <w:rsid w:val="001140D9"/>
    <w:rsid w:val="00120546"/>
    <w:rsid w:val="00124D32"/>
    <w:rsid w:val="00132B39"/>
    <w:rsid w:val="001356E8"/>
    <w:rsid w:val="00140389"/>
    <w:rsid w:val="00140682"/>
    <w:rsid w:val="00142695"/>
    <w:rsid w:val="001549D7"/>
    <w:rsid w:val="00156740"/>
    <w:rsid w:val="001567C5"/>
    <w:rsid w:val="00171508"/>
    <w:rsid w:val="001737B6"/>
    <w:rsid w:val="00173CC6"/>
    <w:rsid w:val="00180228"/>
    <w:rsid w:val="001803BE"/>
    <w:rsid w:val="001823A1"/>
    <w:rsid w:val="00183907"/>
    <w:rsid w:val="001A3625"/>
    <w:rsid w:val="001A5ADE"/>
    <w:rsid w:val="001B6199"/>
    <w:rsid w:val="001C6DC8"/>
    <w:rsid w:val="001C7019"/>
    <w:rsid w:val="001E196A"/>
    <w:rsid w:val="001E7B7C"/>
    <w:rsid w:val="001F73FF"/>
    <w:rsid w:val="002042B9"/>
    <w:rsid w:val="00206377"/>
    <w:rsid w:val="002157FE"/>
    <w:rsid w:val="0021668A"/>
    <w:rsid w:val="00232BC4"/>
    <w:rsid w:val="0023691E"/>
    <w:rsid w:val="00242AE4"/>
    <w:rsid w:val="0024607C"/>
    <w:rsid w:val="0026594B"/>
    <w:rsid w:val="00265A22"/>
    <w:rsid w:val="0027611B"/>
    <w:rsid w:val="00284897"/>
    <w:rsid w:val="00290E47"/>
    <w:rsid w:val="002941D2"/>
    <w:rsid w:val="002941DE"/>
    <w:rsid w:val="002A06BF"/>
    <w:rsid w:val="002A4E05"/>
    <w:rsid w:val="002A51D8"/>
    <w:rsid w:val="002B2087"/>
    <w:rsid w:val="002C1054"/>
    <w:rsid w:val="002C1C49"/>
    <w:rsid w:val="002C4385"/>
    <w:rsid w:val="002E0F27"/>
    <w:rsid w:val="002F640F"/>
    <w:rsid w:val="002F6CC1"/>
    <w:rsid w:val="002F6D82"/>
    <w:rsid w:val="003035D1"/>
    <w:rsid w:val="003137BE"/>
    <w:rsid w:val="00336C90"/>
    <w:rsid w:val="00337477"/>
    <w:rsid w:val="00357A94"/>
    <w:rsid w:val="00361EC3"/>
    <w:rsid w:val="00363E32"/>
    <w:rsid w:val="003677B0"/>
    <w:rsid w:val="00370D82"/>
    <w:rsid w:val="00380872"/>
    <w:rsid w:val="0038133A"/>
    <w:rsid w:val="00385A45"/>
    <w:rsid w:val="00390A81"/>
    <w:rsid w:val="003913C0"/>
    <w:rsid w:val="00392C9E"/>
    <w:rsid w:val="003A258D"/>
    <w:rsid w:val="003A7B72"/>
    <w:rsid w:val="003B5B8B"/>
    <w:rsid w:val="003B6104"/>
    <w:rsid w:val="003C15EE"/>
    <w:rsid w:val="003C1FE5"/>
    <w:rsid w:val="003D187D"/>
    <w:rsid w:val="003D1B18"/>
    <w:rsid w:val="003D4AF1"/>
    <w:rsid w:val="003D5609"/>
    <w:rsid w:val="003E0068"/>
    <w:rsid w:val="003E132F"/>
    <w:rsid w:val="003E2884"/>
    <w:rsid w:val="003E388C"/>
    <w:rsid w:val="003F0773"/>
    <w:rsid w:val="003F7B43"/>
    <w:rsid w:val="00403F82"/>
    <w:rsid w:val="00406953"/>
    <w:rsid w:val="004165DA"/>
    <w:rsid w:val="00416BE6"/>
    <w:rsid w:val="004265D0"/>
    <w:rsid w:val="00436410"/>
    <w:rsid w:val="004426C4"/>
    <w:rsid w:val="0045349E"/>
    <w:rsid w:val="00455F52"/>
    <w:rsid w:val="004579F8"/>
    <w:rsid w:val="00462F09"/>
    <w:rsid w:val="004641BC"/>
    <w:rsid w:val="00464218"/>
    <w:rsid w:val="004776D3"/>
    <w:rsid w:val="00484639"/>
    <w:rsid w:val="00485012"/>
    <w:rsid w:val="004853FB"/>
    <w:rsid w:val="004906C7"/>
    <w:rsid w:val="004A106B"/>
    <w:rsid w:val="004A2B44"/>
    <w:rsid w:val="004A2C68"/>
    <w:rsid w:val="004A4F5F"/>
    <w:rsid w:val="004B6617"/>
    <w:rsid w:val="004B7C2B"/>
    <w:rsid w:val="004C0487"/>
    <w:rsid w:val="004C1900"/>
    <w:rsid w:val="004D3A12"/>
    <w:rsid w:val="004D6C32"/>
    <w:rsid w:val="004F006B"/>
    <w:rsid w:val="005013E6"/>
    <w:rsid w:val="00501C1E"/>
    <w:rsid w:val="00510E39"/>
    <w:rsid w:val="005150DA"/>
    <w:rsid w:val="005261A7"/>
    <w:rsid w:val="00533000"/>
    <w:rsid w:val="00533861"/>
    <w:rsid w:val="005533BF"/>
    <w:rsid w:val="00556658"/>
    <w:rsid w:val="00556FE8"/>
    <w:rsid w:val="00562B39"/>
    <w:rsid w:val="00571922"/>
    <w:rsid w:val="00577FF6"/>
    <w:rsid w:val="00583080"/>
    <w:rsid w:val="005A352D"/>
    <w:rsid w:val="005A5837"/>
    <w:rsid w:val="005C1727"/>
    <w:rsid w:val="005D0A2F"/>
    <w:rsid w:val="005F602F"/>
    <w:rsid w:val="00604901"/>
    <w:rsid w:val="00605A4C"/>
    <w:rsid w:val="00606455"/>
    <w:rsid w:val="00616D32"/>
    <w:rsid w:val="00625932"/>
    <w:rsid w:val="00627BF6"/>
    <w:rsid w:val="0064367F"/>
    <w:rsid w:val="00653FBE"/>
    <w:rsid w:val="00656F18"/>
    <w:rsid w:val="006669A8"/>
    <w:rsid w:val="00673631"/>
    <w:rsid w:val="006871EB"/>
    <w:rsid w:val="00690102"/>
    <w:rsid w:val="0069145A"/>
    <w:rsid w:val="006930EF"/>
    <w:rsid w:val="00693352"/>
    <w:rsid w:val="006938B5"/>
    <w:rsid w:val="00694258"/>
    <w:rsid w:val="0069442D"/>
    <w:rsid w:val="006A6423"/>
    <w:rsid w:val="006C18B7"/>
    <w:rsid w:val="006C59C4"/>
    <w:rsid w:val="006D07E4"/>
    <w:rsid w:val="006D6175"/>
    <w:rsid w:val="006E0A93"/>
    <w:rsid w:val="006F30A0"/>
    <w:rsid w:val="006F6B66"/>
    <w:rsid w:val="00701607"/>
    <w:rsid w:val="00705E8D"/>
    <w:rsid w:val="00707C32"/>
    <w:rsid w:val="007204E8"/>
    <w:rsid w:val="0072282E"/>
    <w:rsid w:val="00727AEA"/>
    <w:rsid w:val="00751793"/>
    <w:rsid w:val="0075206C"/>
    <w:rsid w:val="00757FB1"/>
    <w:rsid w:val="00761704"/>
    <w:rsid w:val="007652A3"/>
    <w:rsid w:val="00773D34"/>
    <w:rsid w:val="00790D24"/>
    <w:rsid w:val="007971D5"/>
    <w:rsid w:val="007A0D88"/>
    <w:rsid w:val="007B246D"/>
    <w:rsid w:val="007B437E"/>
    <w:rsid w:val="007C160E"/>
    <w:rsid w:val="007C262D"/>
    <w:rsid w:val="007D3241"/>
    <w:rsid w:val="007D55C0"/>
    <w:rsid w:val="007D77A7"/>
    <w:rsid w:val="007F2ABF"/>
    <w:rsid w:val="007F70C2"/>
    <w:rsid w:val="007F7497"/>
    <w:rsid w:val="00805D64"/>
    <w:rsid w:val="00821BF8"/>
    <w:rsid w:val="00823C3A"/>
    <w:rsid w:val="008379CC"/>
    <w:rsid w:val="008447EB"/>
    <w:rsid w:val="008462C4"/>
    <w:rsid w:val="008634A9"/>
    <w:rsid w:val="00866125"/>
    <w:rsid w:val="00870713"/>
    <w:rsid w:val="008743A6"/>
    <w:rsid w:val="008745A0"/>
    <w:rsid w:val="00880478"/>
    <w:rsid w:val="0089062F"/>
    <w:rsid w:val="00896039"/>
    <w:rsid w:val="008A5835"/>
    <w:rsid w:val="008A69F0"/>
    <w:rsid w:val="008A70A2"/>
    <w:rsid w:val="008C1CAC"/>
    <w:rsid w:val="008D0FDC"/>
    <w:rsid w:val="008D1D37"/>
    <w:rsid w:val="008D4B08"/>
    <w:rsid w:val="008D6AD1"/>
    <w:rsid w:val="00900967"/>
    <w:rsid w:val="0090206E"/>
    <w:rsid w:val="00914298"/>
    <w:rsid w:val="00915A56"/>
    <w:rsid w:val="00920842"/>
    <w:rsid w:val="00923259"/>
    <w:rsid w:val="00923F4C"/>
    <w:rsid w:val="00927161"/>
    <w:rsid w:val="00935094"/>
    <w:rsid w:val="00952512"/>
    <w:rsid w:val="009538EC"/>
    <w:rsid w:val="009565C3"/>
    <w:rsid w:val="00970EA3"/>
    <w:rsid w:val="009733E1"/>
    <w:rsid w:val="009749EB"/>
    <w:rsid w:val="00976F3D"/>
    <w:rsid w:val="009911C9"/>
    <w:rsid w:val="0099134F"/>
    <w:rsid w:val="009A73A7"/>
    <w:rsid w:val="009B01F6"/>
    <w:rsid w:val="009B1531"/>
    <w:rsid w:val="009B2FBF"/>
    <w:rsid w:val="009B7D7E"/>
    <w:rsid w:val="009C7DF8"/>
    <w:rsid w:val="009D5676"/>
    <w:rsid w:val="009D5D96"/>
    <w:rsid w:val="009D6FF8"/>
    <w:rsid w:val="009E32DA"/>
    <w:rsid w:val="009E7973"/>
    <w:rsid w:val="009F5B97"/>
    <w:rsid w:val="00A00ADF"/>
    <w:rsid w:val="00A06F34"/>
    <w:rsid w:val="00A133BC"/>
    <w:rsid w:val="00A3419E"/>
    <w:rsid w:val="00A40FC6"/>
    <w:rsid w:val="00A42FA6"/>
    <w:rsid w:val="00A46F56"/>
    <w:rsid w:val="00A57006"/>
    <w:rsid w:val="00A578C3"/>
    <w:rsid w:val="00A651AE"/>
    <w:rsid w:val="00A727A4"/>
    <w:rsid w:val="00A72E18"/>
    <w:rsid w:val="00A91270"/>
    <w:rsid w:val="00A94FAD"/>
    <w:rsid w:val="00AA0370"/>
    <w:rsid w:val="00AA0427"/>
    <w:rsid w:val="00AA21BD"/>
    <w:rsid w:val="00AA4531"/>
    <w:rsid w:val="00AC5A2A"/>
    <w:rsid w:val="00AD2492"/>
    <w:rsid w:val="00AD394B"/>
    <w:rsid w:val="00AF1AE6"/>
    <w:rsid w:val="00AF28CB"/>
    <w:rsid w:val="00B0428E"/>
    <w:rsid w:val="00B0790E"/>
    <w:rsid w:val="00B118B5"/>
    <w:rsid w:val="00B455DB"/>
    <w:rsid w:val="00B61B9F"/>
    <w:rsid w:val="00B6296B"/>
    <w:rsid w:val="00B6317F"/>
    <w:rsid w:val="00B7468E"/>
    <w:rsid w:val="00B865C8"/>
    <w:rsid w:val="00B9107C"/>
    <w:rsid w:val="00B92013"/>
    <w:rsid w:val="00B924FF"/>
    <w:rsid w:val="00B93AAA"/>
    <w:rsid w:val="00B93EE2"/>
    <w:rsid w:val="00B95980"/>
    <w:rsid w:val="00BA2387"/>
    <w:rsid w:val="00BA415C"/>
    <w:rsid w:val="00BC191C"/>
    <w:rsid w:val="00BD1CE0"/>
    <w:rsid w:val="00BD285B"/>
    <w:rsid w:val="00BD7BEF"/>
    <w:rsid w:val="00BE5EDA"/>
    <w:rsid w:val="00BF49B2"/>
    <w:rsid w:val="00C10B2C"/>
    <w:rsid w:val="00C15A1C"/>
    <w:rsid w:val="00C20A06"/>
    <w:rsid w:val="00C32717"/>
    <w:rsid w:val="00C43E97"/>
    <w:rsid w:val="00C516FF"/>
    <w:rsid w:val="00C62872"/>
    <w:rsid w:val="00C7400B"/>
    <w:rsid w:val="00CA248A"/>
    <w:rsid w:val="00CB2A98"/>
    <w:rsid w:val="00CC57F2"/>
    <w:rsid w:val="00CD069E"/>
    <w:rsid w:val="00CD0DCC"/>
    <w:rsid w:val="00CD4A19"/>
    <w:rsid w:val="00CE0303"/>
    <w:rsid w:val="00CE3D24"/>
    <w:rsid w:val="00CF7618"/>
    <w:rsid w:val="00D05E44"/>
    <w:rsid w:val="00D173F6"/>
    <w:rsid w:val="00D23BD5"/>
    <w:rsid w:val="00D31D19"/>
    <w:rsid w:val="00D418A2"/>
    <w:rsid w:val="00D4270D"/>
    <w:rsid w:val="00D72758"/>
    <w:rsid w:val="00D82539"/>
    <w:rsid w:val="00D83458"/>
    <w:rsid w:val="00D870A8"/>
    <w:rsid w:val="00D87EF8"/>
    <w:rsid w:val="00DA0D80"/>
    <w:rsid w:val="00DA3B5E"/>
    <w:rsid w:val="00DA5B46"/>
    <w:rsid w:val="00DB1579"/>
    <w:rsid w:val="00DB35DC"/>
    <w:rsid w:val="00DB4593"/>
    <w:rsid w:val="00DC0142"/>
    <w:rsid w:val="00DC4C66"/>
    <w:rsid w:val="00DD63E2"/>
    <w:rsid w:val="00DD7F03"/>
    <w:rsid w:val="00DF19A4"/>
    <w:rsid w:val="00DF4EA6"/>
    <w:rsid w:val="00E01270"/>
    <w:rsid w:val="00E11B3A"/>
    <w:rsid w:val="00E13073"/>
    <w:rsid w:val="00E132FC"/>
    <w:rsid w:val="00E37CF0"/>
    <w:rsid w:val="00E55EEF"/>
    <w:rsid w:val="00E62B2F"/>
    <w:rsid w:val="00E65C02"/>
    <w:rsid w:val="00E77542"/>
    <w:rsid w:val="00EA1EF8"/>
    <w:rsid w:val="00EA7099"/>
    <w:rsid w:val="00EC29A3"/>
    <w:rsid w:val="00EC51BD"/>
    <w:rsid w:val="00ED58CE"/>
    <w:rsid w:val="00EE1195"/>
    <w:rsid w:val="00EF1E29"/>
    <w:rsid w:val="00EF503C"/>
    <w:rsid w:val="00EF52EF"/>
    <w:rsid w:val="00EF7073"/>
    <w:rsid w:val="00F065D9"/>
    <w:rsid w:val="00F10105"/>
    <w:rsid w:val="00F101FE"/>
    <w:rsid w:val="00F12B6E"/>
    <w:rsid w:val="00F24E20"/>
    <w:rsid w:val="00F31BE1"/>
    <w:rsid w:val="00F32F2D"/>
    <w:rsid w:val="00F362C7"/>
    <w:rsid w:val="00F50D32"/>
    <w:rsid w:val="00F51288"/>
    <w:rsid w:val="00F5712B"/>
    <w:rsid w:val="00F623C4"/>
    <w:rsid w:val="00F6706E"/>
    <w:rsid w:val="00F67092"/>
    <w:rsid w:val="00F76C01"/>
    <w:rsid w:val="00F76C47"/>
    <w:rsid w:val="00F8006F"/>
    <w:rsid w:val="00F81C53"/>
    <w:rsid w:val="00F833B0"/>
    <w:rsid w:val="00F83A58"/>
    <w:rsid w:val="00F84D73"/>
    <w:rsid w:val="00FA7363"/>
    <w:rsid w:val="00FB1984"/>
    <w:rsid w:val="00FB1A00"/>
    <w:rsid w:val="00FB3AEE"/>
    <w:rsid w:val="00FB76A7"/>
    <w:rsid w:val="00FC1E78"/>
    <w:rsid w:val="00FD3921"/>
    <w:rsid w:val="00FD7E1A"/>
    <w:rsid w:val="00FF1E7D"/>
    <w:rsid w:val="00FF2CC0"/>
    <w:rsid w:val="00FF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93C0486A-0163-4C2A-94C3-DEBD27DF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8A"/>
    <w:rPr>
      <w:lang w:val="en-US" w:eastAsia="en-US"/>
    </w:rPr>
  </w:style>
  <w:style w:type="paragraph" w:styleId="Heading1">
    <w:name w:val="heading 1"/>
    <w:basedOn w:val="Normal1"/>
    <w:next w:val="Normal1"/>
    <w:link w:val="Heading1Char"/>
    <w:qFormat/>
    <w:rsid w:val="00FD392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qFormat/>
    <w:rsid w:val="00FD392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qFormat/>
    <w:rsid w:val="00FD392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D392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qFormat/>
    <w:rsid w:val="00FD392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qFormat/>
    <w:rsid w:val="00FD392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D5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D3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0389"/>
    <w:pPr>
      <w:spacing w:after="160" w:line="288" w:lineRule="auto"/>
      <w:ind w:left="720"/>
      <w:contextualSpacing/>
    </w:pPr>
    <w:rPr>
      <w:rFonts w:ascii="Arial" w:eastAsiaTheme="minorHAnsi" w:hAnsi="Arial" w:cstheme="minorBidi"/>
      <w:color w:val="FFFFFF" w:themeColor="background1"/>
      <w:sz w:val="22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B8A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081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D5D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49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EB"/>
    <w:rPr>
      <w:sz w:val="24"/>
      <w:szCs w:val="24"/>
      <w:lang w:val="en-US" w:eastAsia="en-US"/>
    </w:rPr>
  </w:style>
  <w:style w:type="character" w:customStyle="1" w:styleId="FontStyle30">
    <w:name w:val="Font Style30"/>
    <w:basedOn w:val="DefaultParagraphFont"/>
    <w:uiPriority w:val="99"/>
    <w:rsid w:val="00625932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0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073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7204E8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352D"/>
  </w:style>
  <w:style w:type="paragraph" w:customStyle="1" w:styleId="Titlulectie">
    <w:name w:val="Titlu lectie"/>
    <w:basedOn w:val="Normal"/>
    <w:qFormat/>
    <w:rsid w:val="001E7B7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Helvetica 75 Bold" w:hAnsi="Helvetica 75 Bold" w:cs="Arial"/>
      <w:b/>
      <w:color w:val="FF7900"/>
      <w:sz w:val="28"/>
      <w:szCs w:val="28"/>
      <w:lang w:val="ro-RO" w:eastAsia="ro-RO"/>
    </w:rPr>
  </w:style>
  <w:style w:type="paragraph" w:customStyle="1" w:styleId="Subtitlulectie">
    <w:name w:val="Subtitlu lectie"/>
    <w:basedOn w:val="Normal"/>
    <w:autoRedefine/>
    <w:qFormat/>
    <w:rsid w:val="000C0EB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  <w:jc w:val="center"/>
    </w:pPr>
    <w:rPr>
      <w:rFonts w:ascii="Arial" w:hAnsi="Arial" w:cs="Arial"/>
      <w:b/>
      <w:sz w:val="22"/>
      <w:szCs w:val="22"/>
      <w:lang w:val="ro-RO" w:eastAsia="ro-RO"/>
    </w:rPr>
  </w:style>
  <w:style w:type="paragraph" w:customStyle="1" w:styleId="Text">
    <w:name w:val="Text"/>
    <w:basedOn w:val="Subtitlulectie"/>
    <w:qFormat/>
    <w:rsid w:val="00140389"/>
    <w:pPr>
      <w:jc w:val="left"/>
    </w:pPr>
    <w:rPr>
      <w:b w:val="0"/>
    </w:rPr>
  </w:style>
  <w:style w:type="paragraph" w:customStyle="1" w:styleId="Textnormal">
    <w:name w:val="Text normal"/>
    <w:basedOn w:val="Subtitlulectie"/>
    <w:next w:val="BodyText"/>
    <w:autoRedefine/>
    <w:qFormat/>
    <w:rsid w:val="00140389"/>
    <w:pPr>
      <w:jc w:val="left"/>
    </w:pPr>
    <w:rPr>
      <w:b w:val="0"/>
    </w:rPr>
  </w:style>
  <w:style w:type="paragraph" w:customStyle="1" w:styleId="Normal1">
    <w:name w:val="Normal1"/>
    <w:rsid w:val="000A0A48"/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1403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40389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D3921"/>
    <w:rPr>
      <w:b/>
      <w:color w:val="000000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D3921"/>
    <w:rPr>
      <w:b/>
      <w:color w:val="000000"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D3921"/>
    <w:rPr>
      <w:b/>
      <w:color w:val="000000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D3921"/>
    <w:rPr>
      <w:b/>
      <w:color w:val="00000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D3921"/>
    <w:rPr>
      <w:b/>
      <w:color w:val="00000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FD3921"/>
    <w:rPr>
      <w:b/>
      <w:color w:val="000000"/>
      <w:sz w:val="20"/>
      <w:szCs w:val="20"/>
      <w:lang w:val="en-US" w:eastAsia="en-US"/>
    </w:rPr>
  </w:style>
  <w:style w:type="paragraph" w:styleId="Title">
    <w:name w:val="Title"/>
    <w:basedOn w:val="Normal1"/>
    <w:next w:val="Normal1"/>
    <w:link w:val="TitleChar"/>
    <w:qFormat/>
    <w:rsid w:val="00FD3921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D3921"/>
    <w:rPr>
      <w:b/>
      <w:color w:val="000000"/>
      <w:sz w:val="72"/>
      <w:szCs w:val="72"/>
      <w:lang w:val="en-US" w:eastAsia="en-US"/>
    </w:rPr>
  </w:style>
  <w:style w:type="paragraph" w:styleId="Subtitle">
    <w:name w:val="Subtitle"/>
    <w:basedOn w:val="Normal1"/>
    <w:next w:val="Normal1"/>
    <w:link w:val="SubtitleChar"/>
    <w:qFormat/>
    <w:rsid w:val="00FD392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D3921"/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paragraph" w:customStyle="1" w:styleId="Style20">
    <w:name w:val="Style20"/>
    <w:basedOn w:val="Normal"/>
    <w:uiPriority w:val="99"/>
    <w:rsid w:val="008D0FDC"/>
    <w:pPr>
      <w:widowControl w:val="0"/>
      <w:autoSpaceDE w:val="0"/>
      <w:autoSpaceDN w:val="0"/>
      <w:adjustRightInd w:val="0"/>
      <w:spacing w:line="238" w:lineRule="exact"/>
      <w:ind w:hanging="269"/>
    </w:pPr>
    <w:rPr>
      <w:lang w:val="ro-RO" w:eastAsia="ro-RO"/>
    </w:rPr>
  </w:style>
  <w:style w:type="paragraph" w:styleId="NormalWeb">
    <w:name w:val="Normal (Web)"/>
    <w:basedOn w:val="Normal"/>
    <w:uiPriority w:val="99"/>
    <w:unhideWhenUsed/>
    <w:rsid w:val="00A651AE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character" w:styleId="PlaceholderText">
    <w:name w:val="Placeholder Text"/>
    <w:uiPriority w:val="99"/>
    <w:rsid w:val="00A3419E"/>
    <w:rPr>
      <w:color w:val="808080"/>
    </w:rPr>
  </w:style>
  <w:style w:type="character" w:styleId="Emphasis">
    <w:name w:val="Emphasis"/>
    <w:qFormat/>
    <w:rsid w:val="00A3419E"/>
    <w:rPr>
      <w:i/>
      <w:iCs/>
    </w:rPr>
  </w:style>
  <w:style w:type="paragraph" w:customStyle="1" w:styleId="Listparagraf1">
    <w:name w:val="Listă paragraf1"/>
    <w:basedOn w:val="Normal"/>
    <w:uiPriority w:val="34"/>
    <w:qFormat/>
    <w:rsid w:val="00A3419E"/>
    <w:pPr>
      <w:ind w:left="720"/>
      <w:contextualSpacing/>
    </w:pPr>
    <w:rPr>
      <w:rFonts w:eastAsia="Calibri"/>
      <w:lang w:val="ro-RO"/>
    </w:rPr>
  </w:style>
  <w:style w:type="paragraph" w:customStyle="1" w:styleId="Style8">
    <w:name w:val="Style8"/>
    <w:basedOn w:val="Normal"/>
    <w:uiPriority w:val="99"/>
    <w:rsid w:val="00A3419E"/>
    <w:pPr>
      <w:widowControl w:val="0"/>
      <w:autoSpaceDE w:val="0"/>
      <w:autoSpaceDN w:val="0"/>
      <w:adjustRightInd w:val="0"/>
      <w:spacing w:line="336" w:lineRule="exact"/>
    </w:pPr>
    <w:rPr>
      <w:lang w:val="ro-RO" w:eastAsia="ro-RO"/>
    </w:rPr>
  </w:style>
  <w:style w:type="character" w:customStyle="1" w:styleId="apple-converted-space">
    <w:name w:val="apple-converted-space"/>
    <w:basedOn w:val="DefaultParagraphFont"/>
    <w:rsid w:val="00173CC6"/>
  </w:style>
  <w:style w:type="paragraph" w:styleId="NoSpacing">
    <w:name w:val="No Spacing"/>
    <w:qFormat/>
    <w:rsid w:val="00173CC6"/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f">
    <w:name w:val="Listă paragraf"/>
    <w:basedOn w:val="Normal"/>
    <w:uiPriority w:val="34"/>
    <w:qFormat/>
    <w:rsid w:val="009B7D7E"/>
    <w:pPr>
      <w:ind w:left="720"/>
      <w:contextualSpacing/>
    </w:pPr>
    <w:rPr>
      <w:rFonts w:eastAsia="Calibri"/>
      <w:lang w:val="ro-RO"/>
    </w:rPr>
  </w:style>
  <w:style w:type="paragraph" w:customStyle="1" w:styleId="Text-casetaobiective">
    <w:name w:val="Text - caseta obiective"/>
    <w:basedOn w:val="Normal"/>
    <w:rsid w:val="00900967"/>
    <w:pPr>
      <w:framePr w:w="8193" w:h="3408" w:hSpace="181" w:wrap="auto" w:vAnchor="text" w:hAnchor="page" w:x="1872" w:y="233"/>
      <w:numPr>
        <w:numId w:val="5"/>
      </w:numPr>
      <w:pBdr>
        <w:top w:val="single" w:sz="12" w:space="4" w:color="C0C0C0" w:shadow="1"/>
        <w:left w:val="single" w:sz="12" w:space="4" w:color="C0C0C0" w:shadow="1"/>
        <w:bottom w:val="single" w:sz="12" w:space="4" w:color="C0C0C0" w:shadow="1"/>
        <w:right w:val="single" w:sz="12" w:space="4" w:color="C0C0C0" w:shadow="1"/>
      </w:pBdr>
      <w:spacing w:before="60" w:after="60" w:line="-320" w:lineRule="auto"/>
      <w:ind w:right="-34"/>
      <w:jc w:val="both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didactic.ro/instrumente-interactive/rebus/matematica-prin-rebus" TargetMode="External"/><Relationship Id="rId26" Type="http://schemas.openxmlformats.org/officeDocument/2006/relationships/oleObject" Target="embeddings/oleObject1.bin"/><Relationship Id="rId21" Type="http://schemas.openxmlformats.org/officeDocument/2006/relationships/hyperlink" Target="http://www.didactic.ro/instrumente-interactive/rebus/matematica-prin-rebus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8.wmf"/><Relationship Id="rId33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didactic.ro/instrumente-interactive/rebus/matematica-prin-rebus" TargetMode="External"/><Relationship Id="rId29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didactic.ro/instrumente-interactive/rebus/matematica-prin-rebus" TargetMode="External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didactic.ro/instrumente-interactive/rebus/matematica-prin-rebus" TargetMode="External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didactic.ro/instrumente-interactive/rebus/matematica-prin-rebus" TargetMode="External"/><Relationship Id="rId3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://www.didactic.ro/instrumente-interactive/rebus/matematica-prin-rebus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1.wmf"/><Relationship Id="rId35" Type="http://schemas.openxmlformats.org/officeDocument/2006/relationships/footer" Target="footer4.xml"/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0D379-83C5-4201-AD53-6AB05E66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1738</Words>
  <Characters>9911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Miha</cp:lastModifiedBy>
  <cp:revision>39</cp:revision>
  <cp:lastPrinted>2016-09-01T09:31:00Z</cp:lastPrinted>
  <dcterms:created xsi:type="dcterms:W3CDTF">2018-01-31T06:38:00Z</dcterms:created>
  <dcterms:modified xsi:type="dcterms:W3CDTF">2018-03-01T13:34:00Z</dcterms:modified>
</cp:coreProperties>
</file>