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97" w:rsidRPr="0042333F" w:rsidRDefault="00A5771C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C36E50"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eastAsia="ro-RO" w:bidi="fa-IR"/>
        </w:rPr>
        <w:tab/>
      </w:r>
      <w:r w:rsidR="00F77897" w:rsidRPr="0042333F">
        <w:rPr>
          <w:rFonts w:ascii="Arial" w:eastAsia="Andale Sans UI" w:hAnsi="Arial" w:cs="Arial"/>
          <w:kern w:val="1"/>
          <w:sz w:val="24"/>
          <w:szCs w:val="24"/>
          <w:lang w:val="ro-RO" w:eastAsia="ro-RO" w:bidi="fa-IR"/>
        </w:rPr>
        <w:tab/>
      </w:r>
    </w:p>
    <w:p w:rsidR="00F77897" w:rsidRDefault="00F77897" w:rsidP="00F77897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F77897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77897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77897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77897" w:rsidRPr="0042333F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77897" w:rsidRPr="0042333F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77897" w:rsidRPr="0042333F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42333F">
        <w:rPr>
          <w:rFonts w:ascii="Arial" w:hAnsi="Arial" w:cs="Arial"/>
          <w:sz w:val="56"/>
          <w:szCs w:val="56"/>
          <w:lang w:val="ro-RO"/>
        </w:rPr>
        <w:t>PROIECT DIDACTIC</w:t>
      </w:r>
    </w:p>
    <w:p w:rsidR="00F77897" w:rsidRPr="0042333F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42333F">
        <w:rPr>
          <w:rFonts w:ascii="Arial" w:hAnsi="Arial" w:cs="Arial"/>
          <w:sz w:val="40"/>
          <w:szCs w:val="40"/>
          <w:lang w:val="ro-RO"/>
        </w:rPr>
        <w:t>Clasa a V-a</w:t>
      </w:r>
    </w:p>
    <w:p w:rsidR="00F77897" w:rsidRPr="0042333F" w:rsidRDefault="00F77897" w:rsidP="00F7789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42333F">
        <w:rPr>
          <w:rFonts w:ascii="Arial" w:hAnsi="Arial" w:cs="Arial"/>
          <w:sz w:val="40"/>
          <w:szCs w:val="40"/>
          <w:lang w:val="ro-RO"/>
        </w:rPr>
        <w:t>Matematică</w:t>
      </w:r>
    </w:p>
    <w:p w:rsidR="00F77897" w:rsidRPr="0042333F" w:rsidRDefault="00F77897" w:rsidP="00F7789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F77897" w:rsidRPr="0042333F" w:rsidRDefault="00F77897" w:rsidP="00F7789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F77897" w:rsidRPr="0042333F" w:rsidRDefault="00F77897" w:rsidP="00F77897">
      <w:pPr>
        <w:rPr>
          <w:rFonts w:ascii="Arial" w:hAnsi="Arial" w:cs="Arial"/>
          <w:sz w:val="52"/>
          <w:szCs w:val="52"/>
        </w:rPr>
      </w:pPr>
    </w:p>
    <w:p w:rsidR="00F77897" w:rsidRPr="0042333F" w:rsidRDefault="00F77897" w:rsidP="00F77897">
      <w:pPr>
        <w:rPr>
          <w:rFonts w:ascii="Arial" w:hAnsi="Arial" w:cs="Arial"/>
          <w:sz w:val="52"/>
          <w:szCs w:val="52"/>
        </w:rPr>
      </w:pPr>
    </w:p>
    <w:p w:rsidR="00F77897" w:rsidRPr="0042333F" w:rsidRDefault="00F77897" w:rsidP="00F77897">
      <w:pPr>
        <w:rPr>
          <w:rFonts w:ascii="Arial" w:hAnsi="Arial" w:cs="Arial"/>
          <w:sz w:val="52"/>
          <w:szCs w:val="52"/>
        </w:rPr>
      </w:pPr>
    </w:p>
    <w:p w:rsidR="00F77897" w:rsidRPr="0042333F" w:rsidRDefault="00F77897" w:rsidP="00F77897">
      <w:pPr>
        <w:rPr>
          <w:rFonts w:ascii="Arial" w:hAnsi="Arial" w:cs="Arial"/>
          <w:sz w:val="52"/>
          <w:szCs w:val="52"/>
        </w:rPr>
      </w:pPr>
    </w:p>
    <w:p w:rsidR="00F77897" w:rsidRPr="0042333F" w:rsidRDefault="00F77897" w:rsidP="00F77897">
      <w:pPr>
        <w:rPr>
          <w:rFonts w:ascii="Arial" w:hAnsi="Arial" w:cs="Arial"/>
        </w:rPr>
      </w:pPr>
    </w:p>
    <w:p w:rsidR="00F77897" w:rsidRPr="0042333F" w:rsidRDefault="00F77897" w:rsidP="00F77897">
      <w:pPr>
        <w:rPr>
          <w:rFonts w:ascii="Arial" w:hAnsi="Arial" w:cs="Arial"/>
        </w:rPr>
      </w:pPr>
    </w:p>
    <w:p w:rsidR="00F77897" w:rsidRPr="0042333F" w:rsidRDefault="00F77897" w:rsidP="00F77897">
      <w:pPr>
        <w:jc w:val="both"/>
        <w:rPr>
          <w:rFonts w:ascii="Arial" w:hAnsi="Arial" w:cs="Arial"/>
        </w:rPr>
      </w:pPr>
    </w:p>
    <w:p w:rsidR="00F77897" w:rsidRPr="0042333F" w:rsidRDefault="00F77897" w:rsidP="00F77897">
      <w:pPr>
        <w:jc w:val="both"/>
        <w:rPr>
          <w:rFonts w:ascii="Arial" w:hAnsi="Arial" w:cs="Arial"/>
          <w:sz w:val="28"/>
          <w:szCs w:val="28"/>
        </w:rPr>
      </w:pPr>
      <w:r w:rsidRPr="0042333F">
        <w:rPr>
          <w:rFonts w:ascii="Arial" w:hAnsi="Arial" w:cs="Arial"/>
          <w:iCs/>
          <w:sz w:val="28"/>
          <w:szCs w:val="28"/>
        </w:rPr>
        <w:t xml:space="preserve">Proiect didactic realizat de </w:t>
      </w:r>
      <w:r>
        <w:rPr>
          <w:rFonts w:ascii="Arial" w:hAnsi="Arial" w:cs="Arial"/>
          <w:sz w:val="28"/>
          <w:szCs w:val="28"/>
        </w:rPr>
        <w:t>Nicoleta Popa</w:t>
      </w:r>
      <w:r w:rsidRPr="0042333F">
        <w:rPr>
          <w:rFonts w:ascii="Arial" w:hAnsi="Arial" w:cs="Arial"/>
          <w:iCs/>
          <w:sz w:val="28"/>
          <w:szCs w:val="28"/>
        </w:rPr>
        <w:t xml:space="preserve">, </w:t>
      </w:r>
      <w:r>
        <w:rPr>
          <w:rFonts w:ascii="Arial" w:hAnsi="Arial" w:cs="Arial"/>
          <w:iCs/>
          <w:sz w:val="28"/>
          <w:szCs w:val="28"/>
        </w:rPr>
        <w:t>profesor Digitaliada</w:t>
      </w:r>
      <w:r w:rsidRPr="0042333F">
        <w:rPr>
          <w:rFonts w:ascii="Arial" w:hAnsi="Arial" w:cs="Arial"/>
          <w:iCs/>
          <w:sz w:val="28"/>
          <w:szCs w:val="28"/>
        </w:rPr>
        <w:t>, revizuit de</w:t>
      </w:r>
      <w:r>
        <w:rPr>
          <w:rFonts w:ascii="Arial" w:hAnsi="Arial" w:cs="Arial"/>
          <w:sz w:val="28"/>
          <w:szCs w:val="28"/>
        </w:rPr>
        <w:t xml:space="preserve"> Ioan Popa</w:t>
      </w:r>
      <w:r w:rsidRPr="0042333F">
        <w:rPr>
          <w:rFonts w:ascii="Arial" w:hAnsi="Arial" w:cs="Arial"/>
          <w:sz w:val="28"/>
          <w:szCs w:val="28"/>
        </w:rPr>
        <w:t xml:space="preserve">, profesor Digitaliada </w:t>
      </w:r>
    </w:p>
    <w:p w:rsidR="00F77897" w:rsidRPr="0042333F" w:rsidRDefault="00F77897" w:rsidP="00F77897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F77897" w:rsidRPr="0042333F" w:rsidRDefault="00F77897" w:rsidP="00F77897">
      <w:pPr>
        <w:spacing w:line="360" w:lineRule="auto"/>
        <w:jc w:val="both"/>
        <w:rPr>
          <w:rFonts w:ascii="Arial" w:hAnsi="Arial" w:cs="Arial"/>
        </w:rPr>
      </w:pPr>
    </w:p>
    <w:p w:rsidR="00F77897" w:rsidRPr="0042333F" w:rsidRDefault="00F77897" w:rsidP="00F77897">
      <w:pPr>
        <w:spacing w:line="360" w:lineRule="auto"/>
        <w:jc w:val="both"/>
        <w:rPr>
          <w:rFonts w:ascii="Arial" w:hAnsi="Arial" w:cs="Arial"/>
        </w:rPr>
      </w:pPr>
    </w:p>
    <w:p w:rsidR="00F77897" w:rsidRPr="001716D6" w:rsidRDefault="00F77897" w:rsidP="00F77897">
      <w:pPr>
        <w:spacing w:after="0" w:line="360" w:lineRule="auto"/>
        <w:jc w:val="both"/>
        <w:rPr>
          <w:rFonts w:ascii="Arial" w:hAnsi="Arial" w:cs="Arial"/>
        </w:rPr>
      </w:pPr>
      <w:r w:rsidRPr="0042333F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r>
        <w:fldChar w:fldCharType="begin"/>
      </w:r>
      <w:r>
        <w:instrText xml:space="preserve"> HYPERLINK "https://creativecommons.org/licenses/by-nc-sa/4.0/" </w:instrText>
      </w:r>
      <w:r>
        <w:fldChar w:fldCharType="separate"/>
      </w:r>
      <w:r w:rsidRPr="0042333F">
        <w:rPr>
          <w:rStyle w:val="Hyperlink"/>
          <w:rFonts w:ascii="Arial" w:hAnsi="Arial" w:cs="Arial"/>
        </w:rPr>
        <w:t>https://creativecommons.org/licenses/by-nc-sa/4.0/</w:t>
      </w:r>
      <w:r>
        <w:rPr>
          <w:rStyle w:val="Hyperlink"/>
          <w:rFonts w:ascii="Arial" w:hAnsi="Arial" w:cs="Arial"/>
        </w:rPr>
        <w:fldChar w:fldCharType="end"/>
      </w:r>
      <w:r w:rsidRPr="0042333F">
        <w:rPr>
          <w:rFonts w:ascii="Arial" w:hAnsi="Arial" w:cs="Arial"/>
        </w:rPr>
        <w:t xml:space="preserve">. </w:t>
      </w:r>
    </w:p>
    <w:p w:rsidR="00A5771C" w:rsidRPr="00C36E50" w:rsidRDefault="00A5771C" w:rsidP="00F77897">
      <w:pPr>
        <w:tabs>
          <w:tab w:val="left" w:pos="7115"/>
        </w:tabs>
        <w:suppressAutoHyphens/>
        <w:spacing w:after="0" w:line="100" w:lineRule="atLeast"/>
        <w:jc w:val="both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eastAsia="fa-IR" w:bidi="fa-IR"/>
        </w:rPr>
      </w:pPr>
    </w:p>
    <w:p w:rsidR="00C36E50" w:rsidRDefault="00C36E50" w:rsidP="00A577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36E50" w:rsidRDefault="00C36E50" w:rsidP="00A577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Înțelegerea matematicii utilizând jocul Math Master</w:t>
      </w:r>
    </w:p>
    <w:p w:rsidR="00A5771C" w:rsidRDefault="00A5771C" w:rsidP="00A57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019175" cy="847725"/>
            <wp:effectExtent l="0" t="0" r="9525" b="952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97" w:rsidRPr="00C36E50" w:rsidRDefault="00F77897" w:rsidP="00A57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A5771C" w:rsidRPr="00C36E50" w:rsidRDefault="00A5771C" w:rsidP="00F7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Media aritmetică a două sau mai multor numere naturale</w:t>
      </w:r>
    </w:p>
    <w:p w:rsidR="00A5771C" w:rsidRPr="00C36E50" w:rsidRDefault="00030D1A" w:rsidP="00030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right" w:pos="1020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 w:rsidR="00A5771C"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Tipul lecției – Dobândire de noi cunoștințe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ab/>
      </w: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Introducere</w:t>
      </w: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sectPr w:rsidR="00A5771C" w:rsidRPr="00C36E50" w:rsidSect="00A5771C">
          <w:footerReference w:type="even" r:id="rId8"/>
          <w:footerReference w:type="default" r:id="rId9"/>
          <w:pgSz w:w="11906" w:h="16838"/>
          <w:pgMar w:top="1134" w:right="851" w:bottom="1134" w:left="851" w:header="720" w:footer="720" w:gutter="0"/>
          <w:cols w:space="708"/>
          <w:titlePg/>
        </w:sect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În această lecție de dobândire a cuno</w:t>
      </w:r>
      <w:r w:rsidR="00B95BC5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ș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tințelor</w:t>
      </w:r>
      <w:r w:rsidR="00F7789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din capitolul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Numere</w:t>
      </w:r>
      <w:r w:rsidR="00282A63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Organizarea datelor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unitatea de învățare </w:t>
      </w:r>
      <w:r w:rsidRPr="00C36E5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Operații cu fracții zecimale cu un număr finit de zecimale nenule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, elevii își vor însuși noțiunile despre media aritmetică a numerelor  naturale și proprietățile ei.</w:t>
      </w: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Elevii vor lucra individual și în echipe, împărtășind experiența lor întregii clase. </w:t>
      </w:r>
    </w:p>
    <w:p w:rsidR="00A5771C" w:rsidRPr="00C36E50" w:rsidRDefault="006A09C3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Ora va debuta cu o activitate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recapitulare a noţiunilor enumerate anterior.         </w:t>
      </w: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Pentru exersarea rezolvării de exerciții în care apare media aritmetică</w:t>
      </w:r>
      <w:r w:rsidR="006A09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numerelor naturale și proprietățile acesteia, se va folosi jocul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Math Master</w:t>
      </w:r>
      <w:r w:rsidR="006A09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recomandă ca profesorul să fie familiarizat cu jocul. 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  <w:sectPr w:rsidR="00A5771C" w:rsidRPr="00C36E50">
          <w:type w:val="continuous"/>
          <w:pgSz w:w="11906" w:h="16838"/>
          <w:pgMar w:top="1134" w:right="851" w:bottom="1134" w:left="851" w:header="720" w:footer="720" w:gutter="0"/>
          <w:cols w:num="2" w:space="708"/>
          <w:titlePg/>
        </w:sect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193A18" w:rsidRDefault="00A5771C" w:rsidP="00A5771C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sectPr w:rsidR="00A5771C" w:rsidRPr="00193A18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Întrebări esențiale:</w:t>
      </w:r>
    </w:p>
    <w:p w:rsidR="00A5771C" w:rsidRPr="00C36E50" w:rsidRDefault="00A5771C" w:rsidP="00A577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C36E5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Ce se înțelege prin media aritmetică a numerelor naturale?</w:t>
      </w:r>
    </w:p>
    <w:p w:rsidR="00A5771C" w:rsidRPr="00C36E50" w:rsidRDefault="00A5771C" w:rsidP="00A577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C36E5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Care sunt proprietățile mediei aritmetice a numerelor naturale?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E4D87" w:rsidRPr="00C36E50" w:rsidRDefault="00BE4D87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Competențe generale</w:t>
      </w:r>
      <w:r w:rsidR="00827675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și specific</w:t>
      </w:r>
      <w:r w:rsidR="00B95BC5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  <w:r w:rsidR="00827675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82A63" w:rsidRPr="00C36E50" w:rsidRDefault="00282A63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E4D87" w:rsidRPr="00C36E50" w:rsidRDefault="00BE4D87" w:rsidP="00C46BC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CG 3. Utilizarea conceptelor și a algoritmilor specifici în diverse contexte matematice</w:t>
      </w:r>
    </w:p>
    <w:p w:rsidR="00827675" w:rsidRPr="00C36E50" w:rsidRDefault="00A5771C" w:rsidP="00C4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CS 1</w:t>
      </w:r>
      <w:r w:rsidR="00827675" w:rsidRPr="00C36E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27675" w:rsidRPr="00C36E50">
        <w:rPr>
          <w:rFonts w:ascii="Arial" w:hAnsi="Arial" w:cs="Arial"/>
          <w:bCs/>
          <w:color w:val="000000" w:themeColor="text1"/>
          <w:sz w:val="24"/>
          <w:szCs w:val="24"/>
        </w:rPr>
        <w:t>Utilizarea regulilor de calcul pentru efectuarea opera</w:t>
      </w:r>
      <w:r w:rsidR="00B95BC5" w:rsidRPr="00C36E50">
        <w:rPr>
          <w:rFonts w:ascii="Arial" w:hAnsi="Arial" w:cs="Arial"/>
          <w:bCs/>
          <w:color w:val="000000" w:themeColor="text1"/>
          <w:sz w:val="24"/>
          <w:szCs w:val="24"/>
        </w:rPr>
        <w:t>ț</w:t>
      </w:r>
      <w:r w:rsidR="00827675" w:rsidRPr="00C36E50">
        <w:rPr>
          <w:rFonts w:ascii="Arial" w:hAnsi="Arial" w:cs="Arial"/>
          <w:bCs/>
          <w:color w:val="000000" w:themeColor="text1"/>
          <w:sz w:val="24"/>
          <w:szCs w:val="24"/>
        </w:rPr>
        <w:t xml:space="preserve">iilor cu numere naturale </w:t>
      </w:r>
    </w:p>
    <w:p w:rsidR="00102151" w:rsidRPr="00C36E50" w:rsidRDefault="00102151" w:rsidP="00C46B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o-RO"/>
        </w:rPr>
      </w:pPr>
    </w:p>
    <w:p w:rsidR="00102151" w:rsidRPr="00C36E50" w:rsidRDefault="0024252E" w:rsidP="00193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CG 4. </w:t>
      </w:r>
      <w:r w:rsidR="00102151"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Exprimarea în limbajul specif</w:t>
      </w:r>
      <w:r w:rsidR="00B01B3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ic matematicii a informațiilor, </w:t>
      </w:r>
      <w:r w:rsidR="00102151"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concluziilor și demersurilor de</w:t>
      </w:r>
      <w:r w:rsidR="00193A1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02151"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rezolvare pentru o situa</w:t>
      </w:r>
      <w:r w:rsidR="00B95BC5"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ț</w:t>
      </w:r>
      <w:r w:rsidR="00102151" w:rsidRPr="00C36E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ie dată</w:t>
      </w:r>
    </w:p>
    <w:p w:rsidR="00102151" w:rsidRPr="00193A18" w:rsidRDefault="00102151" w:rsidP="00193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CS 1</w:t>
      </w:r>
      <w:r w:rsidRPr="00C36E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Exprimarea în limbaj matematic a unor proprietă</w:t>
      </w:r>
      <w:r w:rsidR="00B95BC5" w:rsidRPr="00C36E50">
        <w:rPr>
          <w:rFonts w:ascii="Arial" w:hAnsi="Arial" w:cs="Arial"/>
          <w:bCs/>
          <w:color w:val="000000" w:themeColor="text1"/>
          <w:sz w:val="24"/>
          <w:szCs w:val="24"/>
        </w:rPr>
        <w:t>ț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i referitoare la comparări, aproximări, estimări</w:t>
      </w:r>
      <w:r w:rsidR="00193A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95BC5" w:rsidRPr="00C36E50">
        <w:rPr>
          <w:rFonts w:ascii="Arial" w:hAnsi="Arial" w:cs="Arial"/>
          <w:bCs/>
          <w:color w:val="000000" w:themeColor="text1"/>
          <w:sz w:val="24"/>
          <w:szCs w:val="24"/>
        </w:rPr>
        <w:t>ș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i ale opera</w:t>
      </w:r>
      <w:r w:rsidR="00B95BC5" w:rsidRPr="00C36E50">
        <w:rPr>
          <w:rFonts w:ascii="Arial" w:hAnsi="Arial" w:cs="Arial"/>
          <w:bCs/>
          <w:color w:val="000000" w:themeColor="text1"/>
          <w:sz w:val="24"/>
          <w:szCs w:val="24"/>
        </w:rPr>
        <w:t>ț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iilor cu numere naturale</w:t>
      </w:r>
    </w:p>
    <w:p w:rsidR="00102151" w:rsidRPr="00C36E50" w:rsidRDefault="00102151" w:rsidP="00C46BC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CS 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Utilizarea limbajului specific frac</w:t>
      </w:r>
      <w:r w:rsidR="00B95BC5" w:rsidRPr="00C36E50">
        <w:rPr>
          <w:rFonts w:ascii="Arial" w:hAnsi="Arial" w:cs="Arial"/>
          <w:bCs/>
          <w:color w:val="000000" w:themeColor="text1"/>
          <w:sz w:val="24"/>
          <w:szCs w:val="24"/>
        </w:rPr>
        <w:t>ț</w:t>
      </w:r>
      <w:r w:rsidRPr="00C36E50">
        <w:rPr>
          <w:rFonts w:ascii="Arial" w:hAnsi="Arial" w:cs="Arial"/>
          <w:bCs/>
          <w:color w:val="000000" w:themeColor="text1"/>
          <w:sz w:val="24"/>
          <w:szCs w:val="24"/>
        </w:rPr>
        <w:t>iilor/procentelor în situații date</w:t>
      </w:r>
    </w:p>
    <w:p w:rsidR="00102151" w:rsidRPr="00C36E50" w:rsidRDefault="00102151" w:rsidP="00C46B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o-RO"/>
        </w:rPr>
      </w:pPr>
    </w:p>
    <w:p w:rsidR="00A5771C" w:rsidRPr="00C36E50" w:rsidRDefault="00A5771C" w:rsidP="00C46BC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o-RO"/>
        </w:rPr>
        <w:t xml:space="preserve">CG 5.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Analizarea caracteristicilor matematice ale unei situa</w:t>
      </w:r>
      <w:r w:rsidR="00B95BC5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ț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 date</w:t>
      </w:r>
    </w:p>
    <w:p w:rsidR="00A5771C" w:rsidRPr="00C36E50" w:rsidRDefault="00A5771C" w:rsidP="00C46BC5">
      <w:pPr>
        <w:tabs>
          <w:tab w:val="left" w:pos="159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CS 1. </w:t>
      </w:r>
      <w:r w:rsidRPr="00C36E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Analizarea unor situa</w:t>
      </w:r>
      <w:r w:rsidR="00B95BC5" w:rsidRPr="00C36E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ț</w:t>
      </w:r>
      <w:r w:rsidRPr="00C36E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ii date în care intervin numere naturale pentru a estima sau pentru a verifica validitatea unor calcule.</w:t>
      </w:r>
    </w:p>
    <w:p w:rsidR="00A5771C" w:rsidRPr="00C36E50" w:rsidRDefault="00A5771C" w:rsidP="00A5771C">
      <w:pPr>
        <w:tabs>
          <w:tab w:val="left" w:pos="159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Competențe derivate:</w:t>
      </w:r>
    </w:p>
    <w:p w:rsidR="00A5771C" w:rsidRPr="00C36E50" w:rsidRDefault="009A00B3" w:rsidP="00A5771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Efectua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rea adunării cu numere naturale</w:t>
      </w:r>
    </w:p>
    <w:p w:rsidR="00102151" w:rsidRPr="00C36E50" w:rsidRDefault="009A00B3" w:rsidP="00A5771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Efectuare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 împărțirii numerelor naturale</w:t>
      </w:r>
    </w:p>
    <w:p w:rsidR="00282A63" w:rsidRPr="00C36E50" w:rsidRDefault="009A00B3" w:rsidP="00A5771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Calcularea mediei aritmeti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ce a două sau mai multor numere</w:t>
      </w:r>
    </w:p>
    <w:p w:rsidR="00A5771C" w:rsidRPr="00C36E50" w:rsidRDefault="009A00B3" w:rsidP="00A5771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Utilizarea proprie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tăților adunării numerelor naturale</w:t>
      </w:r>
    </w:p>
    <w:p w:rsidR="00A5771C" w:rsidRPr="00C36E50" w:rsidRDefault="00A5771C" w:rsidP="00A5771C">
      <w:pPr>
        <w:tabs>
          <w:tab w:val="left" w:pos="171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A5771C" w:rsidRPr="00C36E50" w:rsidRDefault="00A5771C" w:rsidP="00A5771C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A5771C" w:rsidRPr="00C36E50" w:rsidRDefault="00A5771C" w:rsidP="00A5771C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bidi="en-US"/>
        </w:rPr>
      </w:pPr>
      <w:r w:rsidRPr="00C36E50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Materiale necesare</w:t>
      </w:r>
      <w:r w:rsidRPr="00C36E5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bidi="en-US"/>
        </w:rPr>
        <w:t>:</w:t>
      </w:r>
    </w:p>
    <w:p w:rsidR="00A5771C" w:rsidRPr="00C36E50" w:rsidRDefault="005820E0" w:rsidP="00A5771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Tabletele 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 jocul </w:t>
      </w:r>
      <w:r w:rsidR="00A5771C" w:rsidRPr="005820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Math Master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A5771C" w:rsidRPr="00C36E50" w:rsidRDefault="005820E0" w:rsidP="00A5771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Fișa 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lucru </w:t>
      </w:r>
    </w:p>
    <w:p w:rsidR="00A5771C" w:rsidRPr="00C36E50" w:rsidRDefault="005820E0" w:rsidP="00A5771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Caietele 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elevilor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A5771C" w:rsidRPr="00C36E50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Concepte abordate:</w:t>
      </w:r>
    </w:p>
    <w:p w:rsidR="00A5771C" w:rsidRPr="00C36E50" w:rsidRDefault="005820E0" w:rsidP="00B95B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C36E5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Adunare</w:t>
      </w:r>
    </w:p>
    <w:p w:rsidR="00A5771C" w:rsidRPr="00C36E50" w:rsidRDefault="005820E0" w:rsidP="00A577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C36E50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Media aritmetică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</w:rPr>
        <w:br w:type="page"/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Desfășurarea lecției</w:t>
      </w:r>
    </w:p>
    <w:p w:rsidR="00A5771C" w:rsidRPr="005820E0" w:rsidRDefault="00A5771C" w:rsidP="00A577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1.Captarea atenției și prezentarea titlului lecției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20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Elevii să intre în atmosfera lecției cu atenție și curiozitate maximă</w:t>
            </w: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20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082459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minute</w:t>
            </w:r>
          </w:p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20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Metoda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Conversația, jocul</w:t>
            </w:r>
          </w:p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820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Concepte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820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</w:t>
            </w:r>
            <w:r w:rsidR="00282A63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edia aritmetică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sumă</w:t>
            </w:r>
          </w:p>
        </w:tc>
      </w:tr>
    </w:tbl>
    <w:p w:rsidR="00A5771C" w:rsidRPr="00C36E50" w:rsidRDefault="00A5771C" w:rsidP="00C4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Elevii sunt așezați în bănci câte doi și au pe bănci caietele  și tabletele cu jocul </w:t>
      </w:r>
      <w:r w:rsidRPr="00474851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Math Master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5771C" w:rsidRPr="00C36E50" w:rsidRDefault="00A5771C" w:rsidP="00C46BC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</w:t>
      </w:r>
      <w:r w:rsidR="00D4149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ofesorul precizează elevilor că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în această oră vor învăța </w:t>
      </w:r>
      <w:r w:rsidR="00282A6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să calculeze </w:t>
      </w:r>
      <w:r w:rsidR="00282A63" w:rsidRPr="00D41492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media</w:t>
      </w:r>
      <w:r w:rsidR="00282A63"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aritmetică a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numerelor naturale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282A6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Pentru a-i familiariza cu conceptul li se dă elevilor o situație practică: </w:t>
      </w:r>
      <w:r w:rsidR="00282A63" w:rsidRPr="00C36E50">
        <w:rPr>
          <w:rFonts w:ascii="Arial" w:hAnsi="Arial" w:cs="Arial"/>
          <w:i/>
          <w:color w:val="000000" w:themeColor="text1"/>
          <w:sz w:val="24"/>
          <w:szCs w:val="24"/>
        </w:rPr>
        <w:t xml:space="preserve">Iată notele lui Sorin de la </w:t>
      </w:r>
      <w:r w:rsidR="00082459" w:rsidRPr="00C36E50">
        <w:rPr>
          <w:rFonts w:ascii="Arial" w:hAnsi="Arial" w:cs="Arial"/>
          <w:i/>
          <w:color w:val="000000" w:themeColor="text1"/>
          <w:sz w:val="24"/>
          <w:szCs w:val="24"/>
        </w:rPr>
        <w:t xml:space="preserve">muzică </w:t>
      </w:r>
      <w:r w:rsidR="00B95BC5" w:rsidRPr="00C36E50">
        <w:rPr>
          <w:rFonts w:ascii="Arial" w:hAnsi="Arial" w:cs="Arial"/>
          <w:i/>
          <w:color w:val="000000" w:themeColor="text1"/>
          <w:sz w:val="24"/>
          <w:szCs w:val="24"/>
        </w:rPr>
        <w:t>ș</w:t>
      </w:r>
      <w:r w:rsidR="00082459" w:rsidRPr="00C36E50">
        <w:rPr>
          <w:rFonts w:ascii="Arial" w:hAnsi="Arial" w:cs="Arial"/>
          <w:i/>
          <w:color w:val="000000" w:themeColor="text1"/>
          <w:sz w:val="24"/>
          <w:szCs w:val="24"/>
        </w:rPr>
        <w:t>i istorie</w:t>
      </w:r>
      <w:r w:rsidR="00EC2A8C" w:rsidRPr="00C36E50">
        <w:rPr>
          <w:rFonts w:ascii="Arial" w:hAnsi="Arial" w:cs="Arial"/>
          <w:i/>
          <w:color w:val="000000" w:themeColor="text1"/>
          <w:sz w:val="24"/>
          <w:szCs w:val="24"/>
        </w:rPr>
        <w:t xml:space="preserve"> pe semestrul I</w:t>
      </w:r>
      <w:r w:rsidR="00082459" w:rsidRPr="00C36E50">
        <w:rPr>
          <w:rFonts w:ascii="Arial" w:hAnsi="Arial" w:cs="Arial"/>
          <w:i/>
          <w:color w:val="000000" w:themeColor="text1"/>
          <w:sz w:val="24"/>
          <w:szCs w:val="24"/>
        </w:rPr>
        <w:t>: Muzică: 10 și 8, Istorie: 8, 6 și 7 . Ce medie semestrială va avea în catalog la fiecare materie?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Profesorul anunță și</w:t>
      </w:r>
      <w:r w:rsidR="00D414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scrie pe tablă titlul lecției: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82A63" w:rsidRPr="00C36E5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Media aritmetică a două sau mai multor numere </w:t>
      </w:r>
      <w:r w:rsidRPr="00C36E5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>naturale.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Elevii notează titlul în caiete</w:t>
      </w:r>
      <w:r w:rsidR="00082459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5771C" w:rsidRPr="00C36E50" w:rsidRDefault="006C5A34" w:rsidP="00A5771C">
      <w:pPr>
        <w:tabs>
          <w:tab w:val="left" w:pos="5682"/>
        </w:tabs>
        <w:spacing w:after="0" w:line="240" w:lineRule="auto"/>
        <w:ind w:firstLine="13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6" o:spid="_x0000_s1026" style="position:absolute;left:0;text-align:left;z-index:251649024;visibility:visible;mso-wrap-distance-left:3.17492mm;mso-wrap-distance-right:3.17492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C4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a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DpW2C4GgIAADMEAAAOAAAAAAAAAAAAAAAAAC4CAABkcnMvZTJvRG9jLnhtbFBLAQItABQA&#10;BgAIAAAAIQBp2aDo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5" o:spid="_x0000_s1045" style="position:absolute;left:0;text-align:left;z-index:251650048;visibility:visible;mso-wrap-distance-left:3.17492mm;mso-wrap-distance-right:3.17492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m1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q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DKTam1GgIAADMEAAAOAAAAAAAAAAAAAAAAAC4CAABkcnMvZTJvRG9jLnhtbFBLAQItABQA&#10;BgAIAAAAIQAcLRpU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4" o:spid="_x0000_s1044" style="position:absolute;left:0;text-align:left;z-index:251651072;visibility:visible;mso-wrap-distance-left:3.17492mm;mso-wrap-distance-right:3.17492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H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AUQsEHGgIAADMEAAAOAAAAAAAAAAAAAAAAAC4CAABkcnMvZTJvRG9jLnhtbFBLAQItABQA&#10;BgAIAAAAIQB6K1Jw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3" o:spid="_x0000_s1043" style="position:absolute;left:0;text-align:left;z-index:251652096;visibility:visible;mso-wrap-distance-left:3.17492mm;mso-wrap-distance-right:3.17492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uu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L8AS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IxhO64aAgAAMwQAAA4AAAAAAAAAAAAAAAAALgIAAGRycy9lMm9Eb2MueG1sUEsBAi0AFAAG&#10;AAgAAAAhAD0TVEfcAAAADQEAAA8AAAAAAAAAAAAAAAAAdAQAAGRycy9kb3ducmV2LnhtbFBLBQYA&#10;AAAABAAEAPMAAAB9BQAAAAA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2" o:spid="_x0000_s1042" style="position:absolute;left:0;text-align:left;z-index:251653120;visibility:visible;mso-wrap-distance-left:3.17492mm;mso-wrap-distance-right:3.17492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Mc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BSblMcGgIAADMEAAAOAAAAAAAAAAAAAAAAAC4CAABkcnMvZTJvRG9jLnhtbFBLAQItABQA&#10;BgAIAAAAIQDo+d/D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1" o:spid="_x0000_s1041" style="position:absolute;left:0;text-align:left;z-index:251654144;visibility:visible;mso-wrap-distance-left:3.17492mm;mso-wrap-distance-right:3.17492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40" o:spid="_x0000_s1040" style="position:absolute;left:0;text-align:left;z-index:251655168;visibility:visible;mso-wrap-distance-left:3.17492mm;mso-wrap-distance-right:3.17492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KjGg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9" o:spid="_x0000_s1039" style="position:absolute;left:0;text-align:left;z-index:251656192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bcGw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8" o:spid="_x0000_s1038" style="position:absolute;left:0;text-align:left;z-index:251657216;visibility:visible;mso-wrap-distance-left:3.17492mm;mso-wrap-distance-right:3.17492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jO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N+5jOGgIAADMEAAAOAAAAAAAAAAAAAAAAAC4CAABkcnMvZTJvRG9jLnhtbFBLAQItABQA&#10;BgAIAAAAIQC/lgn0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7" o:spid="_x0000_s1037" style="position:absolute;left:0;text-align:left;z-index:251658240;visibility:visible;mso-wrap-distance-left:3.17492mm;mso-wrap-distance-right:3.17492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0GgIAADM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BitXX0GgIAADMEAAAOAAAAAAAAAAAAAAAAAC4CAABkcnMvZTJvRG9jLnhtbFBLAQItABQA&#10;BgAIAAAAIQBp2aDo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6" o:spid="_x0000_s1036" style="position:absolute;left:0;text-align:left;z-index:251659264;visibility:visible;mso-wrap-distance-left:3.17492mm;mso-wrap-distance-right:3.17492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1G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G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C8uh1GGgIAADMEAAAOAAAAAAAAAAAAAAAAAC4CAABkcnMvZTJvRG9jLnhtbFBLAQItABQA&#10;BgAIAAAAIQAcLRpU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5" o:spid="_x0000_s1035" style="position:absolute;left:0;text-align:left;z-index:251660288;visibility:visible;mso-wrap-distance-left:3.17492mm;mso-wrap-distance-right:3.17492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RL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K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CfrNRLGgIAADMEAAAOAAAAAAAAAAAAAAAAAC4CAABkcnMvZTJvRG9jLnhtbFBLAQItABQA&#10;BgAIAAAAIQB6K1Jw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4" o:spid="_x0000_s1034" style="position:absolute;left:0;text-align:left;z-index:251661312;visibility:visible;mso-wrap-distance-left:3.17492mm;mso-wrap-distance-right:3.17492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z5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HC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EGjvPkaAgAAMwQAAA4AAAAAAAAAAAAAAAAALgIAAGRycy9lMm9Eb2MueG1sUEsBAi0AFAAG&#10;AAgAAAAhAD0TVEfcAAAADQEAAA8AAAAAAAAAAAAAAAAAdAQAAGRycy9kb3ducmV2LnhtbFBLBQYA&#10;AAAABAAEAPMAAAB9BQAAAAA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3" o:spid="_x0000_s1033" style="position:absolute;left:0;text-align:left;z-index:251662336;visibility:visible;mso-wrap-distance-left:3.17492mm;mso-wrap-distance-right:3.17492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QGgIAADM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DZgEZQGgIAADMEAAAOAAAAAAAAAAAAAAAAAC4CAABkcnMvZTJvRG9jLnhtbFBLAQItABQA&#10;BgAIAAAAIQDo+d/D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2" o:spid="_x0000_s1032" style="position:absolute;left:0;text-align:left;z-index:251663360;visibility:visible;mso-wrap-distance-left:3.17492mm;mso-wrap-distance-right:3.17492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1" o:spid="_x0000_s1031" style="position:absolute;left:0;text-align:left;z-index:251664384;visibility:visible;mso-wrap-distance-left:3.17492mm;mso-wrap-distance-right:3.17492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30" o:spid="_x0000_s1030" style="position:absolute;left:0;text-align:left;z-index:251665408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EFGgIAADQ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line id="Conector drept 29" o:spid="_x0000_s1029" style="position:absolute;left:0;text-align:left;z-index:251666432;visibility:visible;mso-wrap-distance-left:3.17492mm;mso-wrap-distance-right:3.17492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kd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PYykdGgIAADMEAAAOAAAAAAAAAAAAAAAAAC4CAABkcnMvZTJvRG9jLnhtbFBLAQItABQA&#10;BgAIAAAAIQC/lgn03QAAAA0BAAAPAAAAAAAAAAAAAAAAAHQEAABkcnMvZG93bnJldi54bWxQSwUG&#10;AAAAAAQABADzAAAAfgUAAAAA&#10;"/>
        </w:pic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A5771C" w:rsidRPr="00D41492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D4149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Dirijarea învățării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14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Elevii să își însușească noile cunoștințe despre </w:t>
            </w:r>
            <w:r w:rsidR="00082459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media aritmetică a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numerelor natura</w:t>
            </w:r>
            <w:r w:rsidR="00B853A2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le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și proprietățile </w:t>
            </w:r>
            <w:r w:rsidR="00082459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acesteia</w:t>
            </w: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14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86BAD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minute</w:t>
            </w:r>
          </w:p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14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Materiale</w:t>
            </w:r>
            <w:r w:rsidR="00D4149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aiete, tablă, fiș</w:t>
            </w:r>
            <w:r w:rsidR="00B853A2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ă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 lucru</w:t>
            </w:r>
          </w:p>
        </w:tc>
      </w:tr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14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Metoda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Învățarea prin descoperire, conversația</w:t>
            </w: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414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Concepte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D4149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="00082459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umă, media aritmetică</w:t>
            </w:r>
          </w:p>
        </w:tc>
      </w:tr>
    </w:tbl>
    <w:p w:rsidR="00A5771C" w:rsidRPr="00C36E50" w:rsidRDefault="00A5771C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41492" w:rsidRDefault="00D41492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Etapa 1</w:t>
      </w:r>
    </w:p>
    <w:p w:rsidR="00A5771C" w:rsidRPr="00C36E50" w:rsidRDefault="00A5771C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Ce este </w:t>
      </w:r>
      <w:r w:rsidR="00082459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media aritmetică</w:t>
      </w:r>
      <w:r w:rsidR="00D4149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?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</w:t>
      </w:r>
      <w:r w:rsidR="00186BAD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10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min)</w:t>
      </w:r>
    </w:p>
    <w:p w:rsidR="00A5771C" w:rsidRDefault="00082459" w:rsidP="00A5771C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Media aritmetică pentru două sau mai multe numere este un număr care se obține împăr</w:t>
      </w:r>
      <w:r w:rsidR="00B853A2" w:rsidRPr="00C36E50">
        <w:rPr>
          <w:rFonts w:ascii="Arial" w:hAnsi="Arial" w:cs="Arial"/>
          <w:color w:val="000000" w:themeColor="text1"/>
          <w:sz w:val="24"/>
          <w:szCs w:val="24"/>
        </w:rPr>
        <w:t>ț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ind suma numerelor la numărul lor.</w:t>
      </w:r>
    </w:p>
    <w:p w:rsidR="00D41492" w:rsidRPr="00C36E50" w:rsidRDefault="00D41492" w:rsidP="00A5771C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2459" w:rsidRPr="00C36E50" w:rsidRDefault="00082459" w:rsidP="00A5771C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bscript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Notație: m</w:t>
      </w:r>
      <w:r w:rsidRPr="00C36E50">
        <w:rPr>
          <w:rFonts w:ascii="Arial" w:hAnsi="Arial" w:cs="Arial"/>
          <w:color w:val="000000" w:themeColor="text1"/>
          <w:sz w:val="24"/>
          <w:szCs w:val="24"/>
          <w:vertAlign w:val="subscript"/>
        </w:rPr>
        <w:t>a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m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es-ES"/>
        </w:rPr>
        <w:t>a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(</w:t>
      </w:r>
      <w:proofErr w:type="spellStart"/>
      <w:proofErr w:type="gram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x,y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)= (</w:t>
      </w: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x+y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) : 2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  <w:lang w:val="es-ES"/>
        </w:rPr>
      </w:pP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proofErr w:type="gram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Exemplu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 xml:space="preserve"> :</w:t>
      </w: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m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es-ES"/>
        </w:rPr>
        <w:t>a</w:t>
      </w:r>
      <w:proofErr w:type="spellEnd"/>
      <w:proofErr w:type="gram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(2,6)=(2+6) : 2= 4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m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es-ES"/>
        </w:rPr>
        <w:t>a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(</w:t>
      </w:r>
      <w:proofErr w:type="spellStart"/>
      <w:proofErr w:type="gram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x,y,z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)=(</w:t>
      </w: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x+y+z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 xml:space="preserve">):3 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  <w:lang w:val="fr-FR"/>
        </w:rPr>
      </w:pP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Exemplu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 xml:space="preserve">: </w:t>
      </w:r>
      <w:proofErr w:type="gram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m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a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(</w:t>
      </w:r>
      <w:proofErr w:type="gram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4,6,8)=(4+6+8):3 = 6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  <w:lang w:val="fr-FR"/>
        </w:rPr>
      </w:pP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m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a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(x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1</w:t>
      </w:r>
      <w:proofErr w:type="gram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,x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2</w:t>
      </w:r>
      <w:proofErr w:type="gram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 xml:space="preserve">, …., </w:t>
      </w: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n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)=(x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1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+x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2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+ …+</w:t>
      </w:r>
      <w:proofErr w:type="spellStart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>x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  <w:vertAlign w:val="subscript"/>
          <w:lang w:val="fr-FR"/>
        </w:rPr>
        <w:t>n</w:t>
      </w:r>
      <w:proofErr w:type="spellEnd"/>
      <w:r w:rsidRPr="00C36E50">
        <w:rPr>
          <w:rFonts w:ascii="Arial" w:hAnsi="Arial" w:cs="Arial"/>
          <w:iCs/>
          <w:color w:val="000000" w:themeColor="text1"/>
          <w:sz w:val="24"/>
          <w:szCs w:val="24"/>
          <w:lang w:val="fr-FR"/>
        </w:rPr>
        <w:t xml:space="preserve">) : n </w:t>
      </w:r>
    </w:p>
    <w:p w:rsidR="000B22D9" w:rsidRPr="00C36E50" w:rsidRDefault="006604F7" w:rsidP="00A5771C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bscript"/>
        </w:rPr>
      </w:pPr>
      <w:r w:rsidRPr="00C36E50">
        <w:rPr>
          <w:rFonts w:ascii="Arial" w:hAnsi="Arial" w:cs="Arial"/>
          <w:color w:val="000000" w:themeColor="text1"/>
          <w:sz w:val="24"/>
          <w:szCs w:val="24"/>
          <w:vertAlign w:val="subscript"/>
        </w:rPr>
        <w:t>sau</w:t>
      </w:r>
    </w:p>
    <w:p w:rsidR="00082459" w:rsidRPr="00C36E50" w:rsidRDefault="006604F7" w:rsidP="00A5771C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0B22D9" w:rsidRPr="00C36E50">
        <w:rPr>
          <w:rFonts w:ascii="Arial" w:hAnsi="Arial" w:cs="Arial"/>
          <w:color w:val="000000" w:themeColor="text1"/>
          <w:sz w:val="24"/>
          <w:szCs w:val="24"/>
        </w:rPr>
        <w:t>Media aritmetică a numerelor 3 și 7: m</w:t>
      </w:r>
      <w:r w:rsidR="000B22D9" w:rsidRPr="00C36E50">
        <w:rPr>
          <w:rFonts w:ascii="Arial" w:hAnsi="Arial" w:cs="Arial"/>
          <w:color w:val="000000" w:themeColor="text1"/>
          <w:sz w:val="24"/>
          <w:szCs w:val="24"/>
          <w:vertAlign w:val="subscript"/>
        </w:rPr>
        <w:t>a</w:t>
      </w:r>
      <w:r w:rsidR="000B22D9" w:rsidRPr="00C36E50">
        <w:rPr>
          <w:rFonts w:ascii="Arial" w:hAnsi="Arial" w:cs="Arial"/>
          <w:color w:val="000000" w:themeColor="text1"/>
          <w:sz w:val="24"/>
          <w:szCs w:val="24"/>
        </w:rPr>
        <w:t>=(3+7):2= 10:2=5</w:t>
      </w:r>
    </w:p>
    <w:p w:rsidR="00D41492" w:rsidRPr="00D41492" w:rsidRDefault="000B22D9" w:rsidP="00D41492">
      <w:pPr>
        <w:widowControl w:val="0"/>
        <w:autoSpaceDE w:val="0"/>
        <w:spacing w:before="1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                Media aritmetică a numerelor 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5; 12 și 19: m</w:t>
      </w:r>
      <w:r w:rsidRPr="00C36E50">
        <w:rPr>
          <w:rFonts w:ascii="Arial" w:hAnsi="Arial" w:cs="Arial"/>
          <w:color w:val="000000" w:themeColor="text1"/>
          <w:sz w:val="24"/>
          <w:szCs w:val="24"/>
          <w:vertAlign w:val="subscript"/>
        </w:rPr>
        <w:t>a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= (5 + 12 + 19):3 = 36:3= 12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41492">
        <w:rPr>
          <w:rFonts w:ascii="Arial" w:hAnsi="Arial" w:cs="Arial"/>
          <w:b/>
          <w:color w:val="000000" w:themeColor="text1"/>
          <w:sz w:val="24"/>
          <w:szCs w:val="24"/>
        </w:rPr>
        <w:t>Obs.: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</w:rPr>
        <w:t xml:space="preserve"> Dacă în probleme ni se dă media aritmetică a </w:t>
      </w:r>
      <w:r w:rsidR="00FD7DE8">
        <w:rPr>
          <w:rFonts w:ascii="Arial" w:hAnsi="Arial" w:cs="Arial"/>
          <w:iCs/>
          <w:color w:val="000000" w:themeColor="text1"/>
          <w:sz w:val="24"/>
          <w:szCs w:val="24"/>
        </w:rPr>
        <w:t>numerelor noi vom putea calcula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</w:rPr>
        <w:t xml:space="preserve"> suma lor: </w:t>
      </w:r>
    </w:p>
    <w:p w:rsidR="006604F7" w:rsidRPr="00C36E50" w:rsidRDefault="006604F7" w:rsidP="006604F7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iCs/>
          <w:color w:val="000000" w:themeColor="text1"/>
          <w:sz w:val="24"/>
          <w:szCs w:val="24"/>
        </w:rPr>
        <w:t xml:space="preserve">ma(a,b,c,d)= 1238        atunci   (a+b+c+d)= 1238 </w:t>
      </w:r>
      <w:r w:rsidRPr="00C36E50">
        <w:rPr>
          <w:rFonts w:ascii="Arial" w:hAnsi="Lucida Sans Unicode" w:cs="Arial"/>
          <w:b/>
          <w:iCs/>
          <w:color w:val="000000" w:themeColor="text1"/>
          <w:sz w:val="24"/>
          <w:szCs w:val="24"/>
        </w:rPr>
        <w:t>⋅</w:t>
      </w:r>
      <w:r w:rsidRPr="00C36E50">
        <w:rPr>
          <w:rFonts w:ascii="Arial" w:hAnsi="Arial" w:cs="Arial"/>
          <w:iCs/>
          <w:color w:val="000000" w:themeColor="text1"/>
          <w:sz w:val="24"/>
          <w:szCs w:val="24"/>
        </w:rPr>
        <w:t>4=  4952</w:t>
      </w:r>
    </w:p>
    <w:p w:rsidR="006604F7" w:rsidRPr="00C36E50" w:rsidRDefault="006604F7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A5771C" w:rsidRPr="00C36E50" w:rsidRDefault="000B22D9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>Elevii primesc fișa de lucru și rezolvă împreună cu colegul de bancă primul exercițiu.</w:t>
      </w:r>
    </w:p>
    <w:p w:rsidR="000B22D9" w:rsidRDefault="000B22D9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Verificarea se face frontal. </w:t>
      </w:r>
    </w:p>
    <w:p w:rsidR="00B47C6F" w:rsidRPr="00C36E50" w:rsidRDefault="00B47C6F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</w:pPr>
    </w:p>
    <w:p w:rsidR="00B47C6F" w:rsidRDefault="00B47C6F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Etapa 2</w:t>
      </w:r>
    </w:p>
    <w:p w:rsidR="00A5771C" w:rsidRPr="00C36E50" w:rsidRDefault="00A5771C" w:rsidP="00A5771C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Care sunt proprietățile </w:t>
      </w:r>
      <w:r w:rsidR="00A736C4"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mediei aritmetice</w:t>
      </w:r>
      <w:r w:rsidR="00B47C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? (</w:t>
      </w:r>
      <w:r w:rsidR="00186BAD"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10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min)</w:t>
      </w:r>
    </w:p>
    <w:p w:rsidR="00A736C4" w:rsidRPr="00C36E50" w:rsidRDefault="00A736C4" w:rsidP="00A73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Elevii trebuie să compare media aritmetică obținută la fiecare subpunct cu numerele pentru care a fost calculată și să observe că:</w:t>
      </w:r>
    </w:p>
    <w:p w:rsidR="00A5771C" w:rsidRPr="00C36E50" w:rsidRDefault="00A736C4" w:rsidP="00A73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i/>
          <w:color w:val="000000" w:themeColor="text1"/>
          <w:sz w:val="24"/>
          <w:szCs w:val="24"/>
        </w:rPr>
        <w:t>Proprietate:</w:t>
      </w:r>
      <w:r w:rsidRPr="00C36E50">
        <w:rPr>
          <w:rFonts w:ascii="Arial" w:hAnsi="Arial" w:cs="Arial"/>
          <w:i/>
          <w:color w:val="000000" w:themeColor="text1"/>
          <w:sz w:val="24"/>
          <w:szCs w:val="24"/>
        </w:rPr>
        <w:t xml:space="preserve"> Media aritmetică este mai mare decât cel mai mic dintre numere și mai mică decât cel mai mare dintre ele.</w:t>
      </w:r>
    </w:p>
    <w:p w:rsidR="00ED3921" w:rsidRPr="00B47C6F" w:rsidRDefault="00ED3921" w:rsidP="00ED3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i/>
          <w:color w:val="000000" w:themeColor="text1"/>
          <w:sz w:val="24"/>
          <w:szCs w:val="24"/>
        </w:rPr>
        <w:t>Exemplu m</w:t>
      </w:r>
      <w:r w:rsidRPr="00C36E50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a</w:t>
      </w:r>
      <w:r w:rsidRPr="00C36E50">
        <w:rPr>
          <w:rFonts w:ascii="Arial" w:hAnsi="Arial" w:cs="Arial"/>
          <w:i/>
          <w:color w:val="000000" w:themeColor="text1"/>
          <w:sz w:val="24"/>
          <w:szCs w:val="24"/>
        </w:rPr>
        <w:t>(20; 50) = 35 și 20 &lt; 35 &lt; 50. Observați cum sunt situate pe axă cele două numere față</w:t>
      </w:r>
      <w:r w:rsidR="00B47C6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36E50">
        <w:rPr>
          <w:rFonts w:ascii="Arial" w:hAnsi="Arial" w:cs="Arial"/>
          <w:i/>
          <w:color w:val="000000" w:themeColor="text1"/>
          <w:sz w:val="24"/>
          <w:szCs w:val="24"/>
        </w:rPr>
        <w:t>de media lor aritmetică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36C4" w:rsidRPr="00C36E50" w:rsidRDefault="00ED3921" w:rsidP="00ED3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i/>
          <w:color w:val="000000" w:themeColor="text1"/>
          <w:sz w:val="24"/>
          <w:szCs w:val="24"/>
        </w:rPr>
        <w:t>Media aritmetică nu este întotdeauna un număr natural</w:t>
      </w:r>
      <w:r w:rsidR="00014FC2" w:rsidRPr="00C36E50">
        <w:rPr>
          <w:rFonts w:ascii="Arial" w:hAnsi="Arial" w:cs="Arial"/>
          <w:i/>
          <w:color w:val="000000" w:themeColor="text1"/>
          <w:sz w:val="24"/>
          <w:szCs w:val="24"/>
        </w:rPr>
        <w:t>!</w:t>
      </w:r>
    </w:p>
    <w:p w:rsidR="00014FC2" w:rsidRDefault="00014FC2" w:rsidP="00ED3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Elevii rezolvă individual exercițiul 2 din fișă. </w:t>
      </w:r>
      <w:r w:rsidR="00B853A2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Se fac observații oral.</w:t>
      </w:r>
    </w:p>
    <w:p w:rsidR="00B47C6F" w:rsidRPr="00C36E50" w:rsidRDefault="00B47C6F" w:rsidP="00ED3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A5771C" w:rsidRPr="00B47C6F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3. Fixarea cunoștințelor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Scop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Elevii să își fixeze noile cunoștințe despre </w:t>
            </w:r>
            <w:r w:rsidR="001F27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media aritmetică a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numerelor natural</w:t>
            </w:r>
            <w:r w:rsidR="003C5931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și proprietățile </w:t>
            </w:r>
            <w:r w:rsidR="003C5931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acesteia</w:t>
            </w: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Timp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86BAD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minute</w:t>
            </w:r>
          </w:p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Materiale</w:t>
            </w:r>
            <w:r w:rsidR="001F27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C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aiete, tablă, tablete cu jocul </w:t>
            </w: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Math Master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fișe de lucru</w:t>
            </w:r>
          </w:p>
        </w:tc>
      </w:tr>
      <w:tr w:rsidR="00A5771C" w:rsidRPr="00C36E50" w:rsidTr="00282A63">
        <w:tc>
          <w:tcPr>
            <w:tcW w:w="5387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Metoda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 Jocul, conversația, exercițiul</w:t>
            </w:r>
          </w:p>
        </w:tc>
        <w:tc>
          <w:tcPr>
            <w:tcW w:w="4644" w:type="dxa"/>
            <w:shd w:val="clear" w:color="auto" w:fill="auto"/>
          </w:tcPr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F27C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Concepte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F27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</w:t>
            </w:r>
            <w:r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umă, </w:t>
            </w:r>
            <w:r w:rsidR="000A4883" w:rsidRPr="00C36E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media aritmetică</w:t>
            </w:r>
          </w:p>
          <w:p w:rsidR="00A5771C" w:rsidRPr="00C36E50" w:rsidRDefault="00A5771C" w:rsidP="00A577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F27C3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Etapa 1</w:t>
      </w:r>
    </w:p>
    <w:p w:rsidR="00A5771C" w:rsidRPr="001F27C3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F27C3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Folosirea  tabletelor  cu  jocul  Math Master  (</w:t>
      </w:r>
      <w:r w:rsidR="00186BAD" w:rsidRPr="001F27C3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15</w:t>
      </w:r>
      <w:r w:rsidRPr="001F27C3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min) 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Pentru fixarea cuno</w:t>
      </w:r>
      <w:r w:rsidR="00B853A2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ș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tințelor se vor folosi tabletele cu aplicația </w:t>
      </w:r>
      <w:r w:rsidRPr="00ED7E0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Math Master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ED7E0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Math Master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este o aplicație care </w:t>
      </w:r>
      <w:r w:rsidR="00ED7E0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îi provoacă pe elevi să rezolve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diverse exerciții din mai m</w:t>
      </w:r>
      <w:r w:rsidR="00ED7E0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ulte capitole ale matematicii (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Addition=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adunare, Substraction= scădere, M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ultiplication=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înmulțire, D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ivision=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împărțire, B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asic rando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m= operații de bază aleatorii, A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verage= media aritmetică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P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ower</w:t>
      </w:r>
      <w:r w:rsidR="00ED7E0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= </w:t>
      </w:r>
      <w:r w:rsidR="00ED7E05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pu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teri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82F6A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Mixed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= operații mixte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82F6A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Sequence</w:t>
      </w:r>
      <w:r w:rsidR="005F33E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&amp;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series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=</w:t>
      </w:r>
      <w:r w:rsidR="005F33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șiruri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)</w:t>
      </w:r>
      <w:r w:rsidR="00B853A2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fiecare capitol având 10 nivele a căror dificultate crește treptat de la nivel la nivel. </w:t>
      </w:r>
      <w:r w:rsidR="00B853A2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levii vor rezolva exercițiile din primele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5F33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nivele ale capitolului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Average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= </w:t>
      </w:r>
      <w:r w:rsidR="005F33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media aritmetică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Profesorul le va prezenta elevilor cu ajutorul videoproiectorului și a imaginilor din anexa 1 pașii care trebuie să îi urmeze în această aplicație.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Profesorul îi va îndruma pe </w:t>
      </w:r>
      <w:r w:rsidR="00624FE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elevi să  deschidă capitolul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Average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=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media aritmetică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și să rezolve  prim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ul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nivel fără a scrie exercițiile în caiete</w:t>
      </w:r>
      <w:r w:rsidR="00624FE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apoi celă</w:t>
      </w:r>
      <w:r w:rsidR="00B853A2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lalt.</w:t>
      </w:r>
    </w:p>
    <w:p w:rsidR="00A5771C" w:rsidRPr="00C36E50" w:rsidRDefault="00A5771C" w:rsidP="004953FA">
      <w:pPr>
        <w:tabs>
          <w:tab w:val="left" w:pos="6096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Profeso</w:t>
      </w:r>
      <w:r w:rsidR="003118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rul le va specifica elevilor că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aceste nivele conțin exerciții de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aflare a mediei aritmetice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 două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sau mai multor numere naturale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vor putea alege răspunsul corect din 4 variante de răspuns, iar dacă consideră că exercițiul este mai dificil pot elimina două variante folosind opțiunea (50:50) din st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â</w:t>
      </w:r>
      <w:r w:rsidR="003118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nga ecranului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iar dacă vor alege de trei ori o variantă greșită jo</w:t>
      </w:r>
      <w:r w:rsidR="00BA0C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cul se va relua de la început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Elevii care termină mai r</w:t>
      </w:r>
      <w:r w:rsidR="00BA0C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epede vor relua de la nivelul 1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deoarece exercițiile nu se repetă. Fiecare elev treb</w:t>
      </w:r>
      <w:r w:rsidR="00BA0C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uie să parcurgă cel puțin odată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cele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nivele. Parcurgerea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acestor </w:t>
      </w:r>
      <w:r w:rsidR="00BA0C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nivele are ca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scop formarea deprinderii d</w:t>
      </w:r>
      <w:r w:rsidR="00D04EE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 a efectua câ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 mai rapid calcule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903204" w:rsidRPr="00C36E50" w:rsidRDefault="00A5771C" w:rsidP="00D04EE2">
      <w:pPr>
        <w:tabs>
          <w:tab w:val="left" w:pos="6237"/>
          <w:tab w:val="left" w:pos="6379"/>
        </w:tabs>
        <w:autoSpaceDE w:val="0"/>
        <w:spacing w:after="0" w:line="240" w:lineRule="auto"/>
        <w:ind w:left="567" w:hanging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u w:val="single"/>
          <w:shd w:val="clear" w:color="auto" w:fill="FFFFFF"/>
          <w:lang w:val="en-US"/>
        </w:rPr>
        <w:drawing>
          <wp:inline distT="0" distB="0" distL="0" distR="0">
            <wp:extent cx="2476500" cy="3580159"/>
            <wp:effectExtent l="0" t="0" r="0" b="1270"/>
            <wp:docPr id="7" name="Imagine 7" descr="20476155_1631849693512848_3477499817649353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476155_1631849693512848_3477499817649353272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84" cy="35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2A1" w:rsidRPr="00C36E50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476232" cy="3574632"/>
            <wp:effectExtent l="0" t="0" r="635" b="698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3" cy="365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1C" w:rsidRPr="00C36E50" w:rsidRDefault="006752A1" w:rsidP="00D04EE2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2476500" cy="3962502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8-01-06-13-07-2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89" cy="39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2476198" cy="3962018"/>
            <wp:effectExtent l="0" t="0" r="635" b="63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8-01-06-13-07-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89" cy="398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D04EE2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Etapa</w:t>
      </w:r>
      <w:r w:rsidR="00D04EE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04EE2" w:rsidRPr="00D04EE2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04EE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Rezolvarea e</w:t>
      </w:r>
      <w:r w:rsidR="00D04EE2" w:rsidRPr="00D04EE2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xercițiilor din fișa de lucru (10 min) 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Profesorul le va propune</w:t>
      </w:r>
      <w:r w:rsidR="00D04EE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elevilor să rezolve în perechi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exercițiile </w:t>
      </w:r>
      <w:r w:rsidR="00D061DC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D04EE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61DC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și 6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din f</w:t>
      </w:r>
      <w:r w:rsidR="00D04EE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ișa de lucru. Elevii vor scrie în caiete rezolvările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exerciții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lor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După ce elevii vor termina de rezolvat exerciții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se va face verificarea prin sondaj, corectând eventualele erori și se insistă pe greșelile frecvente care pot apărea.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771C" w:rsidRPr="00C36E50" w:rsidRDefault="00A5771C" w:rsidP="00A5771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A5771C" w:rsidRPr="00C36E50" w:rsidRDefault="00A5771C" w:rsidP="00A577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După ce elevii încheie activitatea pe grupe, li se adresează întrebări de reflecție:</w:t>
      </w:r>
    </w:p>
    <w:p w:rsidR="00A5771C" w:rsidRPr="00C36E50" w:rsidRDefault="00A5771C" w:rsidP="00A5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Cum vi s-a părut sarcina de lucru? Ce trebuia să faceţi în timpul activității?</w:t>
      </w:r>
    </w:p>
    <w:p w:rsidR="00A5771C" w:rsidRPr="00C36E50" w:rsidRDefault="00A5771C" w:rsidP="00A5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Cum v-ați descurcat în apl</w:t>
      </w:r>
      <w:r w:rsidR="00D04EE2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icație să rezolvați exercițiile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date? </w:t>
      </w:r>
    </w:p>
    <w:p w:rsidR="00A5771C" w:rsidRPr="00C36E50" w:rsidRDefault="00A5771C" w:rsidP="00A5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Credeți că aplicația </w:t>
      </w:r>
      <w:r w:rsidRPr="00D04EE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shd w:val="clear" w:color="auto" w:fill="FFFFFF"/>
        </w:rPr>
        <w:t>Math Master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v</w:t>
      </w:r>
      <w:r w:rsidR="000A4883"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-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a ajutat să </w:t>
      </w:r>
      <w:r w:rsidR="000A4883"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înțelegeți mai bine media aritmetică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A5771C" w:rsidRPr="00C36E50" w:rsidRDefault="00A5771C" w:rsidP="00A5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Ce v-a plăcut cel mai mult să faceţi? </w:t>
      </w:r>
    </w:p>
    <w:p w:rsidR="00A5771C" w:rsidRPr="00C36E50" w:rsidRDefault="00A5771C" w:rsidP="00A57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Ce aţi reținut cel mai ușor din această activitate?</w:t>
      </w:r>
    </w:p>
    <w:p w:rsidR="00D04EE2" w:rsidRDefault="00D04EE2" w:rsidP="00A57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Elevii care s-au evidențiat vor fi notați.</w:t>
      </w:r>
    </w:p>
    <w:p w:rsidR="00A5771C" w:rsidRPr="00C36E50" w:rsidRDefault="00A5771C" w:rsidP="00A57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52030" w:rsidRDefault="00952030" w:rsidP="00A57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Etapa 3</w:t>
      </w:r>
    </w:p>
    <w:p w:rsidR="00A5771C" w:rsidRPr="00952030" w:rsidRDefault="00A5771C" w:rsidP="00A57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5203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Tema pentru acasă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Elev</w:t>
      </w:r>
      <w:r w:rsidR="00952030">
        <w:rPr>
          <w:rFonts w:ascii="Arial" w:eastAsia="Times New Roman" w:hAnsi="Arial" w:cs="Arial"/>
          <w:color w:val="000000" w:themeColor="text1"/>
          <w:sz w:val="24"/>
          <w:szCs w:val="24"/>
        </w:rPr>
        <w:t>ii vor avea ca temă exercițiile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rămase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din fișă </w:t>
      </w:r>
      <w:r w:rsidR="000A4883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și exerciții din manual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 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A5771C" w:rsidRPr="00C36E50" w:rsidRDefault="00A5771C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shd w:val="clear" w:color="auto" w:fill="ABCD6F"/>
        </w:rPr>
      </w:pPr>
    </w:p>
    <w:p w:rsidR="00DB4AFF" w:rsidRPr="00C36E50" w:rsidRDefault="00DB4AFF" w:rsidP="00A5771C">
      <w:pPr>
        <w:tabs>
          <w:tab w:val="left" w:pos="463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Default="00A5771C" w:rsidP="00472694">
      <w:pPr>
        <w:tabs>
          <w:tab w:val="left" w:pos="463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Anexa nr.</w:t>
      </w:r>
      <w:r w:rsidR="0095203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</w:p>
    <w:p w:rsidR="00952030" w:rsidRPr="00C36E50" w:rsidRDefault="00952030" w:rsidP="00472694">
      <w:pPr>
        <w:tabs>
          <w:tab w:val="left" w:pos="463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5771C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Pasul 1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. Aplicația se va deschide cu o imagine similară cu cea de mai jos (imaginea 1). Elevii vor selecta „skip this step</w:t>
      </w:r>
      <w:r w:rsidR="009520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=  sari peste acest pas”.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52030" w:rsidRPr="00C36E50" w:rsidRDefault="00952030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952030" w:rsidRDefault="00100AD8" w:rsidP="00100AD8">
      <w:pPr>
        <w:tabs>
          <w:tab w:val="left" w:pos="463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ăgeată: stânga 13" o:spid="_x0000_s1028" type="#_x0000_t66" style="position:absolute;left:0;text-align:left;margin-left:144.1pt;margin-top:209pt;width:64.85pt;height:1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" fillcolor="black" strokeweight="10pt">
            <v:stroke linestyle="thinThin"/>
            <v:shadow color="#868686"/>
          </v:shape>
        </w:pict>
      </w:r>
      <w:r w:rsidR="00A5771C"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Pasul 2. </w:t>
      </w:r>
      <w:r w:rsidR="006C5A34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ăgeată: dreapta 12" o:spid="_x0000_s1027" type="#_x0000_t13" style="position:absolute;left:0;text-align:left;margin-left:17.15pt;margin-top:206.35pt;width:46.7pt;height:1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" fillcolor="black" strokeweight="10pt">
            <v:stroke linestyle="thinThin"/>
            <v:shadow color="#868686"/>
          </v:shape>
        </w:pic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="00952030">
        <w:rPr>
          <w:rFonts w:ascii="Arial" w:eastAsia="Times New Roman" w:hAnsi="Arial" w:cs="Arial"/>
          <w:color w:val="000000" w:themeColor="text1"/>
          <w:sz w:val="24"/>
          <w:szCs w:val="24"/>
        </w:rPr>
        <w:t>a apărea mesajul din imaginea 2, iar elevii vor selecta ”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skip for now</w:t>
      </w:r>
      <w:r w:rsidR="009520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= sari din nou”</w:t>
      </w:r>
      <w:r w:rsidR="009520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A5771C"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428875" cy="3362325"/>
            <wp:effectExtent l="0" t="0" r="9525" b="9525"/>
            <wp:docPr id="4" name="Imagine 4" descr="Screenshot_2017-08-06-11-15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17-08-06-11-15-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1C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</w:t>
      </w:r>
      <w:r w:rsidR="00A5771C"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152650" cy="3429000"/>
            <wp:effectExtent l="0" t="0" r="0" b="0"/>
            <wp:docPr id="3" name="Imagine 3" descr="Screenshot_2017-08-06-11-16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7-08-06-11-16-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100A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Pasul 3.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După ce vor selecta ”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skip for now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= sari din nou”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, va apărea</w:t>
      </w:r>
      <w:r w:rsidR="00472694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 ecran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unde elevii vor trebui să își introducă numele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>, datele cerute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și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în final</w:t>
      </w:r>
      <w:r w:rsidR="00100AD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să selecteze ”create profile</w:t>
      </w:r>
      <w:r w:rsidR="004C55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= crează profil</w:t>
      </w:r>
      <w:r w:rsidR="00472694"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A5771C" w:rsidRPr="00C36E50" w:rsidRDefault="00A5771C" w:rsidP="00A57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472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Pasul 4.</w:t>
      </w:r>
      <w:r w:rsidR="004C5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Odată creat pro</w:t>
      </w:r>
      <w:r w:rsidR="00974EC1">
        <w:rPr>
          <w:rFonts w:ascii="Arial" w:eastAsia="Times New Roman" w:hAnsi="Arial" w:cs="Arial"/>
          <w:color w:val="000000" w:themeColor="text1"/>
          <w:sz w:val="24"/>
          <w:szCs w:val="24"/>
        </w:rPr>
        <w:t>filul elevului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apare imaginea de mai jos și se alege timpul dorit pentru alegera răspunsului corect. Pentru elevi ar fi recomandat să se aleagă opțiunea </w:t>
      </w:r>
      <w:r w:rsidR="00974E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  <w:r w:rsidRPr="00974E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lephant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, deoarece permite un timp mai mare pentru parcurgerea unui nivel.</w:t>
      </w:r>
    </w:p>
    <w:p w:rsidR="00A5771C" w:rsidRPr="00C36E50" w:rsidRDefault="00974EC1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2320119</wp:posOffset>
            </wp:positionH>
            <wp:positionV relativeFrom="paragraph">
              <wp:posOffset>75916</wp:posOffset>
            </wp:positionV>
            <wp:extent cx="2026285" cy="3155315"/>
            <wp:effectExtent l="0" t="0" r="0" b="6985"/>
            <wp:wrapSquare wrapText="right"/>
            <wp:docPr id="11" name="Imagine 11" descr="Screenshot_2017-08-06-11-1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shot_2017-08-06-11-17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71C" w:rsidRPr="00C36E50" w:rsidRDefault="00A5771C" w:rsidP="00A57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74EC1" w:rsidRDefault="00974EC1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74EC1" w:rsidRDefault="00974EC1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74EC1" w:rsidRDefault="00974EC1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74EC1" w:rsidRDefault="00974EC1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Pasul 5.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4E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După setarea timpului se va da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start game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pornește jocul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ia</w:t>
      </w:r>
      <w:r w:rsidR="00974E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din următorul ecran se va da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play</w:t>
      </w:r>
      <w:r w:rsidR="00974EC1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–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începe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2197290</wp:posOffset>
            </wp:positionH>
            <wp:positionV relativeFrom="paragraph">
              <wp:posOffset>6312</wp:posOffset>
            </wp:positionV>
            <wp:extent cx="1746250" cy="2302510"/>
            <wp:effectExtent l="0" t="0" r="6350" b="2540"/>
            <wp:wrapSquare wrapText="right"/>
            <wp:docPr id="10" name="Imagine 10" descr="20476155_1631849693512848_3477499817649353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476155_1631849693512848_3477499817649353272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2583C" w:rsidRDefault="00B2583C" w:rsidP="00A577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F0413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Pasul 6.</w:t>
      </w:r>
      <w:r w:rsidR="00B2583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va selecta </w:t>
      </w:r>
      <w:r w:rsidR="009F0413"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Average, m</w:t>
      </w:r>
      <w:r w:rsidR="006752A1"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edian</w:t>
      </w:r>
      <w:r w:rsidR="009F0413"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&amp;range</w:t>
      </w:r>
      <w:r w:rsidR="00B2583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=</w:t>
      </w:r>
      <w:r w:rsidR="00B2583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9F0413"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media aritmetica</w:t>
      </w:r>
      <w:r w:rsidRPr="00C36E5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și astfel va începe jocul. </w:t>
      </w:r>
    </w:p>
    <w:p w:rsidR="009F0413" w:rsidRPr="00C36E50" w:rsidRDefault="009F0413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>Prof</w:t>
      </w:r>
      <w:r w:rsidR="00B2583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esorul le va sugera elevilor că pot folosi opțiunea </w:t>
      </w:r>
      <w:r w:rsidR="00B2583C" w:rsidRPr="00B258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50:50</w:t>
      </w:r>
      <w:r w:rsidRPr="00C36E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din partea stangă a ecranului dacă este nevoie. </w:t>
      </w: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771C" w:rsidRPr="00C36E50" w:rsidRDefault="00A5771C" w:rsidP="00A577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71B40" w:rsidRPr="00C36E50" w:rsidRDefault="00C71B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Pr="00C36E50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1DC" w:rsidRDefault="00D061D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583C" w:rsidRDefault="00B2583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583C" w:rsidRPr="00C36E50" w:rsidRDefault="00B2583C" w:rsidP="00D5440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4AFF" w:rsidRPr="00C36E50" w:rsidRDefault="00DB4AFF" w:rsidP="00DB4AFF">
      <w:pPr>
        <w:tabs>
          <w:tab w:val="left" w:pos="402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D54400" w:rsidRPr="009E426B" w:rsidRDefault="00D54400" w:rsidP="009E42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Fișă de lucru</w:t>
      </w:r>
    </w:p>
    <w:p w:rsidR="00D54400" w:rsidRPr="00C36E50" w:rsidRDefault="00135725" w:rsidP="00D54400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Calculați media aritmetică a </w:t>
      </w:r>
      <w:r w:rsidR="00D54400" w:rsidRPr="00C36E50">
        <w:rPr>
          <w:rFonts w:ascii="Arial" w:hAnsi="Arial" w:cs="Arial"/>
          <w:color w:val="000000" w:themeColor="text1"/>
          <w:sz w:val="24"/>
          <w:szCs w:val="24"/>
        </w:rPr>
        <w:t>numerelor:</w:t>
      </w:r>
    </w:p>
    <w:p w:rsidR="00D54400" w:rsidRPr="00C36E50" w:rsidRDefault="00D54400" w:rsidP="00D54400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10 și 12,</w:t>
      </w:r>
    </w:p>
    <w:p w:rsidR="00D54400" w:rsidRPr="00C36E50" w:rsidRDefault="00D54400" w:rsidP="00D54400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25 și 33,</w:t>
      </w:r>
    </w:p>
    <w:p w:rsidR="00D54400" w:rsidRPr="00C36E50" w:rsidRDefault="00D54400" w:rsidP="00D54400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12, 20 și 54</w:t>
      </w:r>
    </w:p>
    <w:p w:rsidR="00D54400" w:rsidRDefault="00D54400" w:rsidP="00D54400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101, 103 și  258.</w:t>
      </w:r>
    </w:p>
    <w:p w:rsidR="009E426B" w:rsidRPr="00C36E50" w:rsidRDefault="009E426B" w:rsidP="009E426B">
      <w:pPr>
        <w:ind w:left="128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 w:rsidP="00D54400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Reprezentați pe axă media aritmetică a următoarelor perechi de numere:</w:t>
      </w:r>
    </w:p>
    <w:p w:rsidR="00D54400" w:rsidRPr="00C36E50" w:rsidRDefault="00D54400" w:rsidP="00D54400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3 și 9;</w:t>
      </w:r>
    </w:p>
    <w:p w:rsidR="00D54400" w:rsidRPr="00C36E50" w:rsidRDefault="00D54400" w:rsidP="00D54400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3 și 8;</w:t>
      </w:r>
    </w:p>
    <w:p w:rsidR="00D54400" w:rsidRPr="00C36E50" w:rsidRDefault="00D54400" w:rsidP="00D54400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147 și 167;</w:t>
      </w:r>
    </w:p>
    <w:p w:rsidR="00D54400" w:rsidRDefault="00D54400" w:rsidP="00D54400">
      <w:pPr>
        <w:numPr>
          <w:ilvl w:val="0"/>
          <w:numId w:val="10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>2358 și 4358.</w:t>
      </w:r>
    </w:p>
    <w:p w:rsidR="009E426B" w:rsidRPr="00C36E50" w:rsidRDefault="009E426B" w:rsidP="009E426B">
      <w:pPr>
        <w:ind w:left="128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4400" w:rsidRPr="00C36E50" w:rsidRDefault="00D54400" w:rsidP="00D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        3. Membrii</w:t>
      </w:r>
      <w:r w:rsidR="002B66B3" w:rsidRPr="00C36E50">
        <w:rPr>
          <w:rFonts w:ascii="Arial" w:hAnsi="Arial" w:cs="Arial"/>
          <w:color w:val="000000" w:themeColor="text1"/>
          <w:sz w:val="24"/>
          <w:szCs w:val="24"/>
        </w:rPr>
        <w:t xml:space="preserve"> unei formații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au vârstele: 22 ani, 23 ani, 24 ani, 25 ani și 26 ani.</w:t>
      </w:r>
    </w:p>
    <w:p w:rsidR="00D54400" w:rsidRPr="009E426B" w:rsidRDefault="00D54400" w:rsidP="00D5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</w:t>
      </w:r>
      <w:r w:rsidRPr="009E426B">
        <w:rPr>
          <w:rFonts w:ascii="Arial" w:hAnsi="Arial" w:cs="Arial"/>
          <w:bCs/>
          <w:color w:val="000000" w:themeColor="text1"/>
          <w:sz w:val="24"/>
          <w:szCs w:val="24"/>
        </w:rPr>
        <w:t xml:space="preserve">a) </w:t>
      </w:r>
      <w:r w:rsidRPr="009E426B">
        <w:rPr>
          <w:rFonts w:ascii="Arial" w:hAnsi="Arial" w:cs="Arial"/>
          <w:color w:val="000000" w:themeColor="text1"/>
          <w:sz w:val="24"/>
          <w:szCs w:val="24"/>
        </w:rPr>
        <w:t xml:space="preserve">Care este vârsta medie a celor din formație ? </w:t>
      </w:r>
    </w:p>
    <w:p w:rsidR="00D54400" w:rsidRPr="00C36E50" w:rsidRDefault="00D54400" w:rsidP="00D54400">
      <w:pPr>
        <w:rPr>
          <w:rFonts w:ascii="Arial" w:hAnsi="Arial" w:cs="Arial"/>
          <w:color w:val="000000" w:themeColor="text1"/>
          <w:sz w:val="24"/>
          <w:szCs w:val="24"/>
        </w:rPr>
      </w:pPr>
      <w:r w:rsidRPr="009E426B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b)</w:t>
      </w:r>
      <w:r w:rsidRPr="00C36E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Care va fi vârsta medie peste 3 ani ? </w:t>
      </w:r>
    </w:p>
    <w:p w:rsidR="00D54400" w:rsidRPr="00C36E50" w:rsidRDefault="00D54400" w:rsidP="00D54400">
      <w:pPr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        4. Dacă suma a cinci numere este 132, aflați media lor aritmetică.</w:t>
      </w:r>
    </w:p>
    <w:p w:rsidR="009E426B" w:rsidRDefault="00D54400" w:rsidP="009E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        5. Ana are la </w:t>
      </w:r>
      <w:r w:rsidR="003C0B13" w:rsidRPr="00C36E50">
        <w:rPr>
          <w:rFonts w:ascii="Arial" w:hAnsi="Arial" w:cs="Arial"/>
          <w:color w:val="000000" w:themeColor="text1"/>
          <w:sz w:val="24"/>
          <w:szCs w:val="24"/>
        </w:rPr>
        <w:t>biologie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următoarele note: 8, 5 </w:t>
      </w:r>
      <w:r w:rsidR="00A137BC" w:rsidRPr="00C36E50">
        <w:rPr>
          <w:rFonts w:ascii="Arial" w:hAnsi="Arial" w:cs="Arial"/>
          <w:color w:val="000000" w:themeColor="text1"/>
          <w:sz w:val="24"/>
          <w:szCs w:val="24"/>
        </w:rPr>
        <w:t>ș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i 9. De ce notă are nevoie Ana pentru o medie mai</w:t>
      </w:r>
      <w:r w:rsidR="009E4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mare?</w:t>
      </w:r>
    </w:p>
    <w:p w:rsidR="009E426B" w:rsidRPr="00C36E50" w:rsidRDefault="009E426B" w:rsidP="009E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0B13" w:rsidRPr="00C36E50" w:rsidRDefault="003C0B13" w:rsidP="003C0B13">
      <w:pPr>
        <w:rPr>
          <w:rFonts w:ascii="Arial" w:hAnsi="Arial" w:cs="Arial"/>
          <w:color w:val="000000" w:themeColor="text1"/>
          <w:sz w:val="24"/>
          <w:szCs w:val="24"/>
        </w:rPr>
      </w:pPr>
      <w:r w:rsidRPr="00C36E50">
        <w:rPr>
          <w:rFonts w:ascii="Arial" w:hAnsi="Arial" w:cs="Arial"/>
          <w:color w:val="000000" w:themeColor="text1"/>
          <w:sz w:val="24"/>
          <w:szCs w:val="24"/>
        </w:rPr>
        <w:t xml:space="preserve">         6. În tabelul următor sunt trecute vârstele copiilor care participă la cursul de înot.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5"/>
        <w:gridCol w:w="1274"/>
        <w:gridCol w:w="1274"/>
        <w:gridCol w:w="1274"/>
        <w:gridCol w:w="1274"/>
        <w:gridCol w:w="1275"/>
        <w:gridCol w:w="1275"/>
      </w:tblGrid>
      <w:tr w:rsidR="003C0B13" w:rsidRPr="00C36E50" w:rsidTr="003C0B13">
        <w:tc>
          <w:tcPr>
            <w:tcW w:w="1413" w:type="dxa"/>
          </w:tcPr>
          <w:p w:rsidR="003C0B13" w:rsidRPr="00C36E50" w:rsidRDefault="003C0B13" w:rsidP="003C0B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Nume copil</w:t>
            </w:r>
          </w:p>
        </w:tc>
        <w:tc>
          <w:tcPr>
            <w:tcW w:w="113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Adrian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Simona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Marius</w:t>
            </w:r>
          </w:p>
        </w:tc>
        <w:tc>
          <w:tcPr>
            <w:tcW w:w="127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Ioana</w:t>
            </w:r>
          </w:p>
        </w:tc>
        <w:tc>
          <w:tcPr>
            <w:tcW w:w="127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Mihai</w:t>
            </w:r>
          </w:p>
        </w:tc>
      </w:tr>
      <w:tr w:rsidR="003C0B13" w:rsidRPr="00C36E50" w:rsidTr="003C0B13">
        <w:tc>
          <w:tcPr>
            <w:tcW w:w="1413" w:type="dxa"/>
          </w:tcPr>
          <w:p w:rsidR="003C0B13" w:rsidRPr="00C36E50" w:rsidRDefault="003C0B13" w:rsidP="003C0B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Vârsta</w:t>
            </w:r>
          </w:p>
        </w:tc>
        <w:tc>
          <w:tcPr>
            <w:tcW w:w="113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137BC"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C0B13" w:rsidRPr="00C36E50" w:rsidRDefault="003C0B13" w:rsidP="003C0B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137BC" w:rsidRPr="00C36E5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0B13" w:rsidRPr="00C36E50" w:rsidRDefault="003C0B13" w:rsidP="003C0B1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C0B13" w:rsidRPr="009E426B" w:rsidRDefault="003C0B13" w:rsidP="003C0B13">
      <w:pPr>
        <w:rPr>
          <w:rFonts w:ascii="Arial" w:hAnsi="Arial" w:cs="Arial"/>
          <w:color w:val="000000" w:themeColor="text1"/>
          <w:sz w:val="24"/>
          <w:szCs w:val="24"/>
        </w:rPr>
      </w:pPr>
      <w:r w:rsidRPr="009E426B">
        <w:rPr>
          <w:rFonts w:ascii="Arial" w:hAnsi="Arial" w:cs="Arial"/>
          <w:bCs/>
          <w:color w:val="000000" w:themeColor="text1"/>
          <w:sz w:val="24"/>
          <w:szCs w:val="24"/>
        </w:rPr>
        <w:t xml:space="preserve">a) </w:t>
      </w:r>
      <w:r w:rsidRPr="009E426B">
        <w:rPr>
          <w:rFonts w:ascii="Arial" w:hAnsi="Arial" w:cs="Arial"/>
          <w:color w:val="000000" w:themeColor="text1"/>
          <w:sz w:val="24"/>
          <w:szCs w:val="24"/>
        </w:rPr>
        <w:t>Cea mai mică vârstă este ............ , iar cea mai mare vârstă este ............</w:t>
      </w:r>
    </w:p>
    <w:p w:rsidR="003C0B13" w:rsidRPr="009E426B" w:rsidRDefault="003C0B13" w:rsidP="003C0B13">
      <w:pPr>
        <w:rPr>
          <w:rFonts w:ascii="Arial" w:hAnsi="Arial" w:cs="Arial"/>
          <w:color w:val="000000" w:themeColor="text1"/>
          <w:sz w:val="24"/>
          <w:szCs w:val="24"/>
        </w:rPr>
      </w:pPr>
      <w:r w:rsidRPr="009E426B">
        <w:rPr>
          <w:rFonts w:ascii="Arial" w:hAnsi="Arial" w:cs="Arial"/>
          <w:bCs/>
          <w:color w:val="000000" w:themeColor="text1"/>
          <w:sz w:val="24"/>
          <w:szCs w:val="24"/>
        </w:rPr>
        <w:t xml:space="preserve">b) </w:t>
      </w:r>
      <w:r w:rsidRPr="009E426B">
        <w:rPr>
          <w:rFonts w:ascii="Arial" w:hAnsi="Arial" w:cs="Arial"/>
          <w:color w:val="000000" w:themeColor="text1"/>
          <w:sz w:val="24"/>
          <w:szCs w:val="24"/>
        </w:rPr>
        <w:t>Majoritatea copiilor au vârste cuprinse între .................................</w:t>
      </w:r>
    </w:p>
    <w:p w:rsidR="001A6773" w:rsidRPr="00C36E50" w:rsidRDefault="003C0B13" w:rsidP="003C0B13">
      <w:pPr>
        <w:rPr>
          <w:rFonts w:ascii="Arial" w:hAnsi="Arial" w:cs="Arial"/>
          <w:color w:val="000000" w:themeColor="text1"/>
          <w:sz w:val="24"/>
          <w:szCs w:val="24"/>
        </w:rPr>
      </w:pPr>
      <w:r w:rsidRPr="009E426B">
        <w:rPr>
          <w:rFonts w:ascii="Arial" w:hAnsi="Arial" w:cs="Arial"/>
          <w:bCs/>
          <w:color w:val="000000" w:themeColor="text1"/>
          <w:sz w:val="24"/>
          <w:szCs w:val="24"/>
        </w:rPr>
        <w:t>c)</w:t>
      </w:r>
      <w:r w:rsidRPr="00C36E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6E50">
        <w:rPr>
          <w:rFonts w:ascii="Arial" w:hAnsi="Arial" w:cs="Arial"/>
          <w:color w:val="000000" w:themeColor="text1"/>
          <w:sz w:val="24"/>
          <w:szCs w:val="24"/>
        </w:rPr>
        <w:t>Vârsta medie este .........</w:t>
      </w:r>
    </w:p>
    <w:p w:rsidR="001A6773" w:rsidRPr="00C36E50" w:rsidRDefault="001A6773" w:rsidP="001A6773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9E426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Media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aritmetică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două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numere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este</w:t>
      </w:r>
      <w:proofErr w:type="spellEnd"/>
      <w:proofErr w:type="gram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7.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Unul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dintre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ele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este</w:t>
      </w:r>
      <w:proofErr w:type="spellEnd"/>
      <w:proofErr w:type="gram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8.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Aflaţi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celălalt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număr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1A6773" w:rsidRPr="00C36E50" w:rsidRDefault="001A6773" w:rsidP="001A6773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8.  Media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aritmetică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trei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numere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este</w:t>
      </w:r>
      <w:proofErr w:type="spellEnd"/>
      <w:proofErr w:type="gram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18.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Două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dintre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ele</w:t>
      </w:r>
      <w:proofErr w:type="spellEnd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>sunt</w:t>
      </w:r>
      <w:proofErr w:type="spellEnd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15 </w:t>
      </w:r>
      <w:proofErr w:type="spellStart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>şi</w:t>
      </w:r>
      <w:proofErr w:type="spellEnd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21. </w:t>
      </w:r>
      <w:proofErr w:type="spellStart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>Aflaţi</w:t>
      </w:r>
      <w:proofErr w:type="spellEnd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739C">
        <w:rPr>
          <w:rFonts w:ascii="Arial" w:hAnsi="Arial" w:cs="Arial"/>
          <w:color w:val="000000" w:themeColor="text1"/>
          <w:sz w:val="24"/>
          <w:szCs w:val="24"/>
          <w:lang w:val="en-US"/>
        </w:rPr>
        <w:t>celălalt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num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</w:rPr>
        <w:t>ăr</w:t>
      </w:r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1A6773" w:rsidRPr="00C36E50" w:rsidRDefault="001A6773" w:rsidP="001A6773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36E50">
        <w:rPr>
          <w:rFonts w:ascii="Arial" w:hAnsi="Arial" w:cs="Arial"/>
          <w:color w:val="000000" w:themeColor="text1"/>
          <w:sz w:val="24"/>
          <w:szCs w:val="24"/>
          <w:lang w:val="it-IT"/>
        </w:rPr>
        <w:t>9.  Media aritmetică a trei numere naturale consecutive este 13. Aflaţi cele trei numere.</w:t>
      </w:r>
    </w:p>
    <w:p w:rsidR="001A6773" w:rsidRPr="00C36E50" w:rsidRDefault="001A6773" w:rsidP="001A6773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E5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10.  Media aritmetică a trei numere pare consecutive este 6.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Aflaţi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numerele</w:t>
      </w:r>
      <w:proofErr w:type="spellEnd"/>
      <w:r w:rsidRPr="00C36E5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3C0B13" w:rsidRPr="00C36E50" w:rsidRDefault="003C0B13" w:rsidP="001A677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C0B13" w:rsidRPr="00C36E50" w:rsidSect="00282A63">
      <w:type w:val="continuous"/>
      <w:pgSz w:w="11906" w:h="16838"/>
      <w:pgMar w:top="709" w:right="851" w:bottom="567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34" w:rsidRDefault="006C5A34">
      <w:pPr>
        <w:spacing w:after="0" w:line="240" w:lineRule="auto"/>
      </w:pPr>
      <w:r>
        <w:separator/>
      </w:r>
    </w:p>
  </w:endnote>
  <w:endnote w:type="continuationSeparator" w:id="0">
    <w:p w:rsidR="006C5A34" w:rsidRDefault="006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83" w:rsidRDefault="00D66EDB" w:rsidP="00282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883" w:rsidRDefault="000A4883" w:rsidP="00282A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83" w:rsidRDefault="00D66EDB" w:rsidP="00282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8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7C0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883" w:rsidRPr="00284897" w:rsidRDefault="000A4883" w:rsidP="00282A63">
    <w:pPr>
      <w:pStyle w:val="Footer"/>
      <w:ind w:right="360"/>
      <w:jc w:val="center"/>
      <w:rPr>
        <w:rFonts w:ascii="Arial" w:hAnsi="Arial" w:cs="Arial"/>
        <w:sz w:val="20"/>
      </w:rPr>
    </w:pPr>
    <w:r w:rsidRPr="004C1900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34" w:rsidRDefault="006C5A34">
      <w:pPr>
        <w:spacing w:after="0" w:line="240" w:lineRule="auto"/>
      </w:pPr>
      <w:r>
        <w:separator/>
      </w:r>
    </w:p>
  </w:footnote>
  <w:footnote w:type="continuationSeparator" w:id="0">
    <w:p w:rsidR="006C5A34" w:rsidRDefault="006C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A6B31BE"/>
    <w:multiLevelType w:val="hybridMultilevel"/>
    <w:tmpl w:val="219A9C12"/>
    <w:lvl w:ilvl="0" w:tplc="28CA56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F91413"/>
    <w:multiLevelType w:val="hybridMultilevel"/>
    <w:tmpl w:val="A262FF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46B"/>
    <w:multiLevelType w:val="hybridMultilevel"/>
    <w:tmpl w:val="537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43C19"/>
    <w:multiLevelType w:val="hybridMultilevel"/>
    <w:tmpl w:val="D8FE406A"/>
    <w:lvl w:ilvl="0" w:tplc="E2FA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187F7B"/>
    <w:multiLevelType w:val="hybridMultilevel"/>
    <w:tmpl w:val="09405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C52"/>
    <w:multiLevelType w:val="hybridMultilevel"/>
    <w:tmpl w:val="6E6EF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4430A"/>
    <w:multiLevelType w:val="hybridMultilevel"/>
    <w:tmpl w:val="15BA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9" w15:restartNumberingAfterBreak="0">
    <w:nsid w:val="75D41D07"/>
    <w:multiLevelType w:val="hybridMultilevel"/>
    <w:tmpl w:val="D806EB36"/>
    <w:lvl w:ilvl="0" w:tplc="89EC8D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A6"/>
    <w:rsid w:val="00014FC2"/>
    <w:rsid w:val="00030D1A"/>
    <w:rsid w:val="00046CD5"/>
    <w:rsid w:val="00082459"/>
    <w:rsid w:val="000A4883"/>
    <w:rsid w:val="000B22D9"/>
    <w:rsid w:val="00100AD8"/>
    <w:rsid w:val="00102151"/>
    <w:rsid w:val="00126E70"/>
    <w:rsid w:val="00135725"/>
    <w:rsid w:val="00186BAD"/>
    <w:rsid w:val="00193A18"/>
    <w:rsid w:val="001A6773"/>
    <w:rsid w:val="001F27C3"/>
    <w:rsid w:val="0024252E"/>
    <w:rsid w:val="00277F6C"/>
    <w:rsid w:val="00282A63"/>
    <w:rsid w:val="00282F6A"/>
    <w:rsid w:val="002B66B3"/>
    <w:rsid w:val="003118C6"/>
    <w:rsid w:val="00316FDC"/>
    <w:rsid w:val="0033340E"/>
    <w:rsid w:val="003C0B13"/>
    <w:rsid w:val="003C5931"/>
    <w:rsid w:val="00406529"/>
    <w:rsid w:val="00420174"/>
    <w:rsid w:val="00472694"/>
    <w:rsid w:val="00474851"/>
    <w:rsid w:val="004953FA"/>
    <w:rsid w:val="004C550F"/>
    <w:rsid w:val="005163DF"/>
    <w:rsid w:val="00534A38"/>
    <w:rsid w:val="00577A6F"/>
    <w:rsid w:val="005820E0"/>
    <w:rsid w:val="0058624E"/>
    <w:rsid w:val="00594A5F"/>
    <w:rsid w:val="005D781C"/>
    <w:rsid w:val="005F33E6"/>
    <w:rsid w:val="006179D9"/>
    <w:rsid w:val="00624FED"/>
    <w:rsid w:val="0064697F"/>
    <w:rsid w:val="006604F7"/>
    <w:rsid w:val="006752A1"/>
    <w:rsid w:val="006A09C3"/>
    <w:rsid w:val="006C5A34"/>
    <w:rsid w:val="007050A8"/>
    <w:rsid w:val="007517A6"/>
    <w:rsid w:val="007528A7"/>
    <w:rsid w:val="00782905"/>
    <w:rsid w:val="0080739C"/>
    <w:rsid w:val="00827675"/>
    <w:rsid w:val="008B360B"/>
    <w:rsid w:val="008B7286"/>
    <w:rsid w:val="008C17C0"/>
    <w:rsid w:val="008C483B"/>
    <w:rsid w:val="00903204"/>
    <w:rsid w:val="00952030"/>
    <w:rsid w:val="00974EC1"/>
    <w:rsid w:val="009A00B3"/>
    <w:rsid w:val="009E426B"/>
    <w:rsid w:val="009F0413"/>
    <w:rsid w:val="00A137BC"/>
    <w:rsid w:val="00A5771C"/>
    <w:rsid w:val="00A736C4"/>
    <w:rsid w:val="00B01B3B"/>
    <w:rsid w:val="00B2583C"/>
    <w:rsid w:val="00B47C6F"/>
    <w:rsid w:val="00B707BF"/>
    <w:rsid w:val="00B853A2"/>
    <w:rsid w:val="00B95BC5"/>
    <w:rsid w:val="00BA0C88"/>
    <w:rsid w:val="00BE4D87"/>
    <w:rsid w:val="00C36E50"/>
    <w:rsid w:val="00C46BC5"/>
    <w:rsid w:val="00C71B40"/>
    <w:rsid w:val="00C91246"/>
    <w:rsid w:val="00CB73F9"/>
    <w:rsid w:val="00CD33B6"/>
    <w:rsid w:val="00D04EE2"/>
    <w:rsid w:val="00D061DC"/>
    <w:rsid w:val="00D41492"/>
    <w:rsid w:val="00D54400"/>
    <w:rsid w:val="00D66EDB"/>
    <w:rsid w:val="00DB4AFF"/>
    <w:rsid w:val="00DC48B6"/>
    <w:rsid w:val="00E127C2"/>
    <w:rsid w:val="00EC2A8C"/>
    <w:rsid w:val="00ED3921"/>
    <w:rsid w:val="00ED7E05"/>
    <w:rsid w:val="00F77897"/>
    <w:rsid w:val="00FA4658"/>
    <w:rsid w:val="00FD41B8"/>
    <w:rsid w:val="00FD7DE8"/>
    <w:rsid w:val="00FE584D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3307C25E-2CA4-4FB6-BB26-FAC765F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57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771C"/>
  </w:style>
  <w:style w:type="paragraph" w:styleId="ListParagraph">
    <w:name w:val="List Paragraph"/>
    <w:basedOn w:val="Normal"/>
    <w:uiPriority w:val="34"/>
    <w:qFormat/>
    <w:rsid w:val="00D54400"/>
    <w:pPr>
      <w:ind w:left="720"/>
      <w:contextualSpacing/>
    </w:pPr>
  </w:style>
  <w:style w:type="table" w:styleId="TableGrid">
    <w:name w:val="Table Grid"/>
    <w:basedOn w:val="TableNormal"/>
    <w:uiPriority w:val="39"/>
    <w:rsid w:val="003C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E50"/>
  </w:style>
  <w:style w:type="character" w:styleId="Hyperlink">
    <w:name w:val="Hyperlink"/>
    <w:uiPriority w:val="99"/>
    <w:unhideWhenUsed/>
    <w:rsid w:val="00F77897"/>
    <w:rPr>
      <w:color w:val="0000FF"/>
      <w:u w:val="single"/>
    </w:rPr>
  </w:style>
  <w:style w:type="paragraph" w:styleId="NoSpacing">
    <w:name w:val="No Spacing"/>
    <w:qFormat/>
    <w:rsid w:val="00F7789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Baciucu Cristian-Iulian</dc:creator>
  <cp:lastModifiedBy>Windows User</cp:lastModifiedBy>
  <cp:revision>51</cp:revision>
  <dcterms:created xsi:type="dcterms:W3CDTF">2018-01-10T20:00:00Z</dcterms:created>
  <dcterms:modified xsi:type="dcterms:W3CDTF">2018-02-15T15:27:00Z</dcterms:modified>
</cp:coreProperties>
</file>