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CA" w:rsidRPr="002F1940" w:rsidRDefault="009473CA" w:rsidP="009473CA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9473CA" w:rsidRPr="002F1940" w:rsidRDefault="009473CA" w:rsidP="009473CA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9473CA" w:rsidRPr="002F1940" w:rsidRDefault="009473CA" w:rsidP="009473CA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9473CA" w:rsidRPr="002F1940" w:rsidRDefault="009473CA" w:rsidP="009473CA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9473CA" w:rsidRPr="002F1940" w:rsidRDefault="009473CA" w:rsidP="009473CA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9473CA" w:rsidRPr="002F1940" w:rsidRDefault="009473CA" w:rsidP="009473CA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9473CA" w:rsidRPr="002F1940" w:rsidRDefault="009473CA" w:rsidP="009473CA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9473CA" w:rsidRPr="002F1940" w:rsidRDefault="009473CA" w:rsidP="009473CA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9473CA" w:rsidRPr="002F1940" w:rsidRDefault="009473CA" w:rsidP="009473CA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9473CA" w:rsidRPr="002F1940" w:rsidRDefault="009473CA" w:rsidP="009473CA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9473CA" w:rsidRPr="002F1940" w:rsidRDefault="009473CA" w:rsidP="009473CA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  <w:lang w:val="ro-RO"/>
        </w:rPr>
      </w:pPr>
      <w:r w:rsidRPr="002F1940">
        <w:rPr>
          <w:rFonts w:ascii="Arial" w:hAnsi="Arial" w:cs="Arial"/>
          <w:sz w:val="56"/>
          <w:szCs w:val="56"/>
          <w:lang w:val="ro-RO"/>
        </w:rPr>
        <w:t>PROIECT DIDACTIC</w:t>
      </w:r>
    </w:p>
    <w:p w:rsidR="009473CA" w:rsidRPr="002F1940" w:rsidRDefault="009473CA" w:rsidP="009473CA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2F1940">
        <w:rPr>
          <w:rFonts w:ascii="Arial" w:hAnsi="Arial" w:cs="Arial"/>
          <w:sz w:val="40"/>
          <w:szCs w:val="40"/>
          <w:lang w:val="ro-RO"/>
        </w:rPr>
        <w:t>Clasa a VI-a</w:t>
      </w:r>
    </w:p>
    <w:p w:rsidR="009473CA" w:rsidRPr="002F1940" w:rsidRDefault="009473CA" w:rsidP="009473CA">
      <w:pPr>
        <w:jc w:val="center"/>
        <w:rPr>
          <w:rFonts w:ascii="Arial" w:hAnsi="Arial" w:cs="Arial"/>
        </w:rPr>
      </w:pPr>
      <w:r w:rsidRPr="002F1940">
        <w:rPr>
          <w:rFonts w:ascii="Arial" w:eastAsia="Calibri" w:hAnsi="Arial" w:cs="Arial"/>
          <w:sz w:val="40"/>
          <w:szCs w:val="40"/>
        </w:rPr>
        <w:t>Matematică</w:t>
      </w:r>
    </w:p>
    <w:p w:rsidR="009473CA" w:rsidRPr="002F1940" w:rsidRDefault="009473CA" w:rsidP="009473CA">
      <w:pPr>
        <w:rPr>
          <w:rFonts w:ascii="Arial" w:hAnsi="Arial" w:cs="Arial"/>
        </w:rPr>
      </w:pPr>
    </w:p>
    <w:p w:rsidR="009473CA" w:rsidRPr="002F1940" w:rsidRDefault="009473CA" w:rsidP="009473CA">
      <w:pPr>
        <w:jc w:val="both"/>
        <w:rPr>
          <w:rFonts w:ascii="Arial" w:hAnsi="Arial" w:cs="Arial"/>
        </w:rPr>
      </w:pPr>
    </w:p>
    <w:p w:rsidR="009473CA" w:rsidRPr="002F1940" w:rsidRDefault="009473CA" w:rsidP="009473CA">
      <w:pPr>
        <w:jc w:val="both"/>
        <w:rPr>
          <w:rFonts w:ascii="Arial" w:hAnsi="Arial" w:cs="Arial"/>
        </w:rPr>
      </w:pPr>
    </w:p>
    <w:p w:rsidR="009473CA" w:rsidRPr="002F1940" w:rsidRDefault="009473CA" w:rsidP="009473CA">
      <w:pPr>
        <w:jc w:val="both"/>
        <w:rPr>
          <w:rFonts w:ascii="Arial" w:hAnsi="Arial" w:cs="Arial"/>
        </w:rPr>
      </w:pPr>
    </w:p>
    <w:p w:rsidR="009473CA" w:rsidRPr="002F1940" w:rsidRDefault="009473CA" w:rsidP="009473CA">
      <w:pPr>
        <w:jc w:val="both"/>
        <w:rPr>
          <w:rFonts w:ascii="Arial" w:hAnsi="Arial" w:cs="Arial"/>
        </w:rPr>
      </w:pPr>
    </w:p>
    <w:p w:rsidR="009473CA" w:rsidRPr="002F1940" w:rsidRDefault="009473CA" w:rsidP="009473CA">
      <w:pPr>
        <w:jc w:val="both"/>
        <w:rPr>
          <w:rFonts w:ascii="Arial" w:hAnsi="Arial" w:cs="Arial"/>
        </w:rPr>
      </w:pPr>
    </w:p>
    <w:p w:rsidR="009473CA" w:rsidRPr="002F1940" w:rsidRDefault="009473CA" w:rsidP="009473CA">
      <w:pPr>
        <w:jc w:val="both"/>
        <w:rPr>
          <w:rFonts w:ascii="Arial" w:hAnsi="Arial" w:cs="Arial"/>
        </w:rPr>
      </w:pPr>
    </w:p>
    <w:p w:rsidR="009473CA" w:rsidRPr="002F1940" w:rsidRDefault="009473CA" w:rsidP="009473CA">
      <w:pPr>
        <w:jc w:val="both"/>
        <w:rPr>
          <w:rFonts w:ascii="Arial" w:hAnsi="Arial" w:cs="Arial"/>
        </w:rPr>
      </w:pPr>
    </w:p>
    <w:p w:rsidR="009473CA" w:rsidRPr="002F1940" w:rsidRDefault="009473CA" w:rsidP="009473CA">
      <w:pPr>
        <w:jc w:val="both"/>
        <w:rPr>
          <w:rFonts w:ascii="Arial" w:hAnsi="Arial" w:cs="Arial"/>
        </w:rPr>
      </w:pPr>
    </w:p>
    <w:p w:rsidR="009473CA" w:rsidRPr="002F1940" w:rsidRDefault="009473CA" w:rsidP="009473CA">
      <w:pPr>
        <w:jc w:val="both"/>
        <w:rPr>
          <w:rFonts w:ascii="Arial" w:hAnsi="Arial" w:cs="Arial"/>
        </w:rPr>
      </w:pPr>
    </w:p>
    <w:p w:rsidR="009473CA" w:rsidRPr="002F1940" w:rsidRDefault="009473CA" w:rsidP="009473CA">
      <w:pPr>
        <w:jc w:val="both"/>
        <w:rPr>
          <w:rFonts w:ascii="Arial" w:hAnsi="Arial" w:cs="Arial"/>
        </w:rPr>
      </w:pPr>
    </w:p>
    <w:p w:rsidR="009473CA" w:rsidRPr="002F1940" w:rsidRDefault="009473CA" w:rsidP="009473CA">
      <w:pPr>
        <w:jc w:val="both"/>
        <w:rPr>
          <w:rFonts w:ascii="Arial" w:hAnsi="Arial" w:cs="Arial"/>
        </w:rPr>
      </w:pPr>
    </w:p>
    <w:p w:rsidR="009473CA" w:rsidRPr="002F1940" w:rsidRDefault="009473CA" w:rsidP="009473CA">
      <w:pPr>
        <w:jc w:val="both"/>
        <w:rPr>
          <w:rFonts w:ascii="Arial" w:hAnsi="Arial" w:cs="Arial"/>
        </w:rPr>
      </w:pPr>
    </w:p>
    <w:p w:rsidR="009473CA" w:rsidRPr="002F1940" w:rsidRDefault="009473CA" w:rsidP="009473CA">
      <w:pPr>
        <w:jc w:val="both"/>
        <w:rPr>
          <w:rFonts w:ascii="Arial" w:hAnsi="Arial" w:cs="Arial"/>
        </w:rPr>
      </w:pPr>
    </w:p>
    <w:p w:rsidR="009473CA" w:rsidRPr="002F1940" w:rsidRDefault="009473CA" w:rsidP="009473CA">
      <w:pPr>
        <w:jc w:val="both"/>
        <w:rPr>
          <w:rFonts w:ascii="Arial" w:hAnsi="Arial" w:cs="Arial"/>
        </w:rPr>
      </w:pPr>
    </w:p>
    <w:p w:rsidR="009473CA" w:rsidRPr="002F1940" w:rsidRDefault="009473CA" w:rsidP="009473CA">
      <w:pPr>
        <w:spacing w:line="360" w:lineRule="auto"/>
        <w:jc w:val="both"/>
        <w:rPr>
          <w:rFonts w:ascii="Arial" w:hAnsi="Arial" w:cs="Arial"/>
        </w:rPr>
      </w:pPr>
      <w:r w:rsidRPr="002F1940">
        <w:rPr>
          <w:rFonts w:ascii="Arial" w:hAnsi="Arial" w:cs="Arial"/>
          <w:iCs/>
          <w:sz w:val="28"/>
          <w:szCs w:val="28"/>
        </w:rPr>
        <w:t>Proiect didactic realizat de Monica Maria Popovici, profesor Digitaliada, revizuit de Laura Erculescu, profesor Colegiul Național „Ienachiță Văcărescu” Târgoviște</w:t>
      </w:r>
    </w:p>
    <w:p w:rsidR="009473CA" w:rsidRPr="002F1940" w:rsidRDefault="009473CA" w:rsidP="009473CA">
      <w:pPr>
        <w:spacing w:line="360" w:lineRule="auto"/>
        <w:jc w:val="both"/>
        <w:rPr>
          <w:rFonts w:ascii="Arial" w:hAnsi="Arial" w:cs="Arial"/>
        </w:rPr>
      </w:pPr>
    </w:p>
    <w:p w:rsidR="009473CA" w:rsidRPr="002F1940" w:rsidRDefault="009473CA" w:rsidP="009473CA">
      <w:pPr>
        <w:spacing w:line="360" w:lineRule="auto"/>
        <w:jc w:val="both"/>
        <w:rPr>
          <w:rFonts w:ascii="Arial" w:hAnsi="Arial" w:cs="Arial"/>
        </w:rPr>
      </w:pPr>
    </w:p>
    <w:p w:rsidR="009473CA" w:rsidRPr="002F1940" w:rsidRDefault="009473CA" w:rsidP="009473CA">
      <w:pPr>
        <w:spacing w:line="360" w:lineRule="auto"/>
        <w:jc w:val="both"/>
        <w:rPr>
          <w:rFonts w:ascii="Arial" w:hAnsi="Arial" w:cs="Arial"/>
        </w:rPr>
      </w:pPr>
    </w:p>
    <w:p w:rsidR="009473CA" w:rsidRPr="002F1940" w:rsidRDefault="009473CA" w:rsidP="009473CA">
      <w:pPr>
        <w:spacing w:line="360" w:lineRule="auto"/>
        <w:jc w:val="both"/>
        <w:rPr>
          <w:rFonts w:ascii="Arial" w:hAnsi="Arial" w:cs="Arial"/>
        </w:rPr>
      </w:pPr>
    </w:p>
    <w:p w:rsidR="003A016C" w:rsidRPr="002F1940" w:rsidRDefault="009473CA" w:rsidP="009473CA">
      <w:pPr>
        <w:jc w:val="both"/>
        <w:rPr>
          <w:rFonts w:ascii="Arial" w:hAnsi="Arial" w:cs="Arial"/>
        </w:rPr>
      </w:pPr>
      <w:r w:rsidRPr="002F1940">
        <w:rPr>
          <w:rFonts w:ascii="Arial" w:hAnsi="Arial" w:cs="Arial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6" w:history="1">
        <w:r w:rsidRPr="002F1940">
          <w:rPr>
            <w:rStyle w:val="Hyperlink"/>
            <w:rFonts w:ascii="Arial" w:hAnsi="Arial" w:cs="Arial"/>
            <w:color w:val="0070C0"/>
          </w:rPr>
          <w:t>https://creativecommons.org/licenses/by-nc-sa/4.0/</w:t>
        </w:r>
      </w:hyperlink>
      <w:r w:rsidRPr="002F1940">
        <w:rPr>
          <w:rFonts w:ascii="Arial" w:hAnsi="Arial" w:cs="Arial"/>
        </w:rPr>
        <w:t xml:space="preserve">.  </w:t>
      </w:r>
    </w:p>
    <w:p w:rsidR="009375A6" w:rsidRPr="002F1940" w:rsidRDefault="009375A6" w:rsidP="0093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Înțelegerea matematicii utilizând jocul Torrential Maths</w:t>
      </w:r>
    </w:p>
    <w:p w:rsidR="009375A6" w:rsidRPr="002F1940" w:rsidRDefault="009375A6" w:rsidP="009375A6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b/>
          <w:noProof/>
          <w:color w:val="000000" w:themeColor="text1"/>
          <w:sz w:val="22"/>
          <w:szCs w:val="22"/>
          <w:lang w:eastAsia="en-US"/>
        </w:rPr>
        <w:drawing>
          <wp:inline distT="0" distB="0" distL="0" distR="0" wp14:anchorId="6CD2E1C8" wp14:editId="712C945D">
            <wp:extent cx="1162050" cy="838200"/>
            <wp:effectExtent l="0" t="0" r="0" b="0"/>
            <wp:docPr id="6" name="Picture 6" descr="torent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enti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A6" w:rsidRPr="002F1940" w:rsidRDefault="009375A6" w:rsidP="009375A6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b/>
          <w:color w:val="000000" w:themeColor="text1"/>
          <w:sz w:val="22"/>
          <w:szCs w:val="22"/>
        </w:rPr>
        <w:t>Clasa a VI-a</w:t>
      </w:r>
    </w:p>
    <w:p w:rsidR="009375A6" w:rsidRPr="002F1940" w:rsidRDefault="009375A6" w:rsidP="009375A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375A6" w:rsidRPr="002F1940" w:rsidRDefault="002F5447" w:rsidP="009375A6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b/>
          <w:color w:val="000000" w:themeColor="text1"/>
          <w:sz w:val="22"/>
          <w:szCs w:val="22"/>
        </w:rPr>
        <w:t>Ecuații în Z</w:t>
      </w:r>
    </w:p>
    <w:p w:rsidR="009375A6" w:rsidRPr="002F1940" w:rsidRDefault="009375A6" w:rsidP="009375A6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9375A6" w:rsidRPr="002F1940" w:rsidRDefault="009375A6" w:rsidP="009375A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F1940">
        <w:rPr>
          <w:rFonts w:ascii="Arial" w:hAnsi="Arial" w:cs="Arial"/>
          <w:b/>
          <w:bCs/>
          <w:sz w:val="22"/>
          <w:szCs w:val="22"/>
        </w:rPr>
        <w:t>DISCIPLINA</w:t>
      </w:r>
      <w:r w:rsidRPr="002F1940">
        <w:rPr>
          <w:rFonts w:ascii="Arial" w:hAnsi="Arial" w:cs="Arial"/>
          <w:bCs/>
          <w:sz w:val="22"/>
          <w:szCs w:val="22"/>
        </w:rPr>
        <w:t xml:space="preserve">: Matematică </w:t>
      </w:r>
    </w:p>
    <w:p w:rsidR="009375A6" w:rsidRPr="002F1940" w:rsidRDefault="009375A6" w:rsidP="009375A6">
      <w:pPr>
        <w:snapToGri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2F1940">
        <w:rPr>
          <w:rFonts w:ascii="Arial" w:hAnsi="Arial" w:cs="Arial"/>
          <w:b/>
          <w:sz w:val="22"/>
          <w:szCs w:val="22"/>
        </w:rPr>
        <w:t>UNITATEA DE ÎNVĂŢARE</w:t>
      </w:r>
      <w:r w:rsidRPr="002F1940">
        <w:rPr>
          <w:rFonts w:ascii="Arial" w:hAnsi="Arial" w:cs="Arial"/>
          <w:sz w:val="22"/>
          <w:szCs w:val="22"/>
        </w:rPr>
        <w:t xml:space="preserve">: </w:t>
      </w:r>
      <w:r w:rsidR="00F827CF" w:rsidRPr="002F1940">
        <w:rPr>
          <w:rFonts w:ascii="Arial" w:hAnsi="Arial" w:cs="Arial"/>
          <w:sz w:val="22"/>
          <w:szCs w:val="22"/>
        </w:rPr>
        <w:t>Mulțimea numerelor întregi</w:t>
      </w:r>
    </w:p>
    <w:p w:rsidR="009375A6" w:rsidRPr="002F1940" w:rsidRDefault="00CA612C" w:rsidP="009375A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F1940">
        <w:rPr>
          <w:rFonts w:ascii="Arial" w:hAnsi="Arial" w:cs="Arial"/>
          <w:b/>
          <w:bCs/>
          <w:sz w:val="22"/>
          <w:szCs w:val="22"/>
        </w:rPr>
        <w:t>TITLUL LECȚ</w:t>
      </w:r>
      <w:r w:rsidR="009375A6" w:rsidRPr="002F1940">
        <w:rPr>
          <w:rFonts w:ascii="Arial" w:hAnsi="Arial" w:cs="Arial"/>
          <w:b/>
          <w:bCs/>
          <w:sz w:val="22"/>
          <w:szCs w:val="22"/>
        </w:rPr>
        <w:t>IEI</w:t>
      </w:r>
      <w:r w:rsidR="009375A6" w:rsidRPr="002F1940">
        <w:rPr>
          <w:rFonts w:ascii="Arial" w:hAnsi="Arial" w:cs="Arial"/>
          <w:bCs/>
          <w:sz w:val="22"/>
          <w:szCs w:val="22"/>
        </w:rPr>
        <w:t xml:space="preserve">: </w:t>
      </w:r>
      <w:r w:rsidR="009375A6" w:rsidRPr="002F1940">
        <w:rPr>
          <w:rFonts w:ascii="Arial" w:hAnsi="Arial" w:cs="Arial"/>
          <w:color w:val="000000" w:themeColor="text1"/>
          <w:sz w:val="22"/>
          <w:szCs w:val="22"/>
        </w:rPr>
        <w:t xml:space="preserve">Ecuații </w:t>
      </w:r>
      <w:r w:rsidR="004504C4" w:rsidRPr="002F1940">
        <w:rPr>
          <w:rFonts w:ascii="Arial" w:hAnsi="Arial" w:cs="Arial"/>
          <w:color w:val="000000" w:themeColor="text1"/>
          <w:sz w:val="22"/>
          <w:szCs w:val="22"/>
        </w:rPr>
        <w:t xml:space="preserve">în </w:t>
      </w:r>
      <w:r w:rsidR="009375A6" w:rsidRPr="002F1940">
        <w:rPr>
          <w:rFonts w:ascii="Arial" w:hAnsi="Arial" w:cs="Arial"/>
          <w:color w:val="000000" w:themeColor="text1"/>
          <w:sz w:val="22"/>
          <w:szCs w:val="22"/>
        </w:rPr>
        <w:t>Z</w:t>
      </w:r>
    </w:p>
    <w:p w:rsidR="009375A6" w:rsidRPr="002F1940" w:rsidRDefault="00CA612C" w:rsidP="009375A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F1940">
        <w:rPr>
          <w:rFonts w:ascii="Arial" w:hAnsi="Arial" w:cs="Arial"/>
          <w:b/>
          <w:bCs/>
          <w:sz w:val="22"/>
          <w:szCs w:val="22"/>
        </w:rPr>
        <w:t>TIPUL LECȚIEI</w:t>
      </w:r>
      <w:r w:rsidRPr="002F1940">
        <w:rPr>
          <w:rFonts w:ascii="Arial" w:hAnsi="Arial" w:cs="Arial"/>
          <w:bCs/>
          <w:sz w:val="22"/>
          <w:szCs w:val="22"/>
        </w:rPr>
        <w:t>:</w:t>
      </w:r>
      <w:r w:rsidR="009375A6" w:rsidRPr="002F1940">
        <w:rPr>
          <w:rFonts w:ascii="Arial" w:hAnsi="Arial" w:cs="Arial"/>
          <w:bCs/>
          <w:sz w:val="22"/>
          <w:szCs w:val="22"/>
        </w:rPr>
        <w:t xml:space="preserve"> Lecţie de însușire de noi cunoștințe</w:t>
      </w:r>
    </w:p>
    <w:p w:rsidR="009375A6" w:rsidRPr="002F1940" w:rsidRDefault="009375A6" w:rsidP="009375A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F1940">
        <w:rPr>
          <w:rFonts w:ascii="Arial" w:hAnsi="Arial" w:cs="Arial"/>
          <w:b/>
          <w:bCs/>
          <w:sz w:val="22"/>
          <w:szCs w:val="22"/>
        </w:rPr>
        <w:t>DURATA</w:t>
      </w:r>
      <w:r w:rsidRPr="002F1940">
        <w:rPr>
          <w:rFonts w:ascii="Arial" w:hAnsi="Arial" w:cs="Arial"/>
          <w:bCs/>
          <w:sz w:val="22"/>
          <w:szCs w:val="22"/>
        </w:rPr>
        <w:t>: 50 min</w:t>
      </w:r>
      <w:r w:rsidR="00B25F6F" w:rsidRPr="002F1940">
        <w:rPr>
          <w:rFonts w:ascii="Arial" w:hAnsi="Arial" w:cs="Arial"/>
          <w:bCs/>
          <w:sz w:val="22"/>
          <w:szCs w:val="22"/>
        </w:rPr>
        <w:t>ute</w:t>
      </w:r>
    </w:p>
    <w:p w:rsidR="009375A6" w:rsidRPr="002F1940" w:rsidRDefault="009375A6" w:rsidP="009375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1940">
        <w:rPr>
          <w:rFonts w:ascii="Arial" w:hAnsi="Arial" w:cs="Arial"/>
          <w:b/>
          <w:bCs/>
          <w:sz w:val="22"/>
          <w:szCs w:val="22"/>
        </w:rPr>
        <w:t>SCOPUL</w:t>
      </w:r>
      <w:r w:rsidRPr="002F1940">
        <w:rPr>
          <w:rFonts w:ascii="Arial" w:hAnsi="Arial" w:cs="Arial"/>
          <w:bCs/>
          <w:sz w:val="22"/>
          <w:szCs w:val="22"/>
        </w:rPr>
        <w:t xml:space="preserve">: </w:t>
      </w:r>
      <w:r w:rsidRPr="002F1940">
        <w:rPr>
          <w:rFonts w:ascii="Arial" w:hAnsi="Arial" w:cs="Arial"/>
          <w:sz w:val="22"/>
          <w:szCs w:val="22"/>
        </w:rPr>
        <w:t xml:space="preserve">Dobândirea capacității de </w:t>
      </w:r>
      <w:r w:rsidR="00F827CF" w:rsidRPr="002F1940">
        <w:rPr>
          <w:rFonts w:ascii="Arial" w:hAnsi="Arial" w:cs="Arial"/>
          <w:sz w:val="22"/>
          <w:szCs w:val="22"/>
        </w:rPr>
        <w:t>a rezolva ecuații cu coeficienți în mulțimea numerelor întregi</w:t>
      </w:r>
    </w:p>
    <w:p w:rsidR="009375A6" w:rsidRPr="002F1940" w:rsidRDefault="009375A6" w:rsidP="009375A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27CF" w:rsidRPr="002D19BF" w:rsidRDefault="00F827CF" w:rsidP="00F827CF">
      <w:pPr>
        <w:pStyle w:val="NoSpacing"/>
        <w:spacing w:line="276" w:lineRule="auto"/>
        <w:rPr>
          <w:rStyle w:val="Emphasis"/>
          <w:rFonts w:ascii="Arial" w:hAnsi="Arial" w:cs="Arial"/>
          <w:b/>
          <w:i w:val="0"/>
          <w:lang w:val="ro-RO"/>
        </w:rPr>
      </w:pPr>
      <w:r w:rsidRPr="002D19BF">
        <w:rPr>
          <w:rStyle w:val="Emphasis"/>
          <w:rFonts w:ascii="Arial" w:hAnsi="Arial" w:cs="Arial"/>
          <w:b/>
          <w:i w:val="0"/>
          <w:lang w:val="ro-RO"/>
        </w:rPr>
        <w:t>COMPETENȚE GENERALE</w:t>
      </w:r>
      <w:r w:rsidR="00B25F6F" w:rsidRPr="002D19BF">
        <w:rPr>
          <w:rStyle w:val="Emphasis"/>
          <w:rFonts w:ascii="Arial" w:hAnsi="Arial" w:cs="Arial"/>
          <w:b/>
          <w:i w:val="0"/>
          <w:lang w:val="ro-RO"/>
        </w:rPr>
        <w:t>:</w:t>
      </w:r>
      <w:r w:rsidRPr="002D19BF">
        <w:rPr>
          <w:rStyle w:val="Emphasis"/>
          <w:rFonts w:ascii="Arial" w:hAnsi="Arial" w:cs="Arial"/>
          <w:b/>
          <w:i w:val="0"/>
          <w:lang w:val="ro-RO"/>
        </w:rPr>
        <w:t xml:space="preserve"> </w:t>
      </w:r>
    </w:p>
    <w:p w:rsidR="00F827CF" w:rsidRPr="002F1940" w:rsidRDefault="00F827CF" w:rsidP="00F827CF">
      <w:pPr>
        <w:widowControl w:val="0"/>
        <w:numPr>
          <w:ilvl w:val="0"/>
          <w:numId w:val="39"/>
        </w:numPr>
        <w:tabs>
          <w:tab w:val="left" w:pos="405"/>
        </w:tabs>
        <w:autoSpaceDE w:val="0"/>
        <w:autoSpaceDN w:val="0"/>
        <w:ind w:hanging="266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2F1940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Identificarea unor date, mărimi și relații matematice, în contextul în care acestea apar</w:t>
      </w:r>
    </w:p>
    <w:p w:rsidR="00F827CF" w:rsidRPr="002F1940" w:rsidRDefault="00F827CF" w:rsidP="00F827CF">
      <w:pPr>
        <w:widowControl w:val="0"/>
        <w:numPr>
          <w:ilvl w:val="0"/>
          <w:numId w:val="39"/>
        </w:numPr>
        <w:tabs>
          <w:tab w:val="left" w:pos="405"/>
        </w:tabs>
        <w:autoSpaceDE w:val="0"/>
        <w:autoSpaceDN w:val="0"/>
        <w:spacing w:line="244" w:lineRule="auto"/>
        <w:ind w:right="149" w:hanging="266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2F1940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Prelucrarea unor date matematice de tip cantitativ, calitativ, structural, cuprinse în diverse surse informaționale</w:t>
      </w:r>
    </w:p>
    <w:p w:rsidR="00F827CF" w:rsidRPr="002F1940" w:rsidRDefault="00F827CF" w:rsidP="00F827CF">
      <w:pPr>
        <w:widowControl w:val="0"/>
        <w:numPr>
          <w:ilvl w:val="0"/>
          <w:numId w:val="39"/>
        </w:numPr>
        <w:tabs>
          <w:tab w:val="left" w:pos="405"/>
        </w:tabs>
        <w:autoSpaceDE w:val="0"/>
        <w:autoSpaceDN w:val="0"/>
        <w:ind w:hanging="266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2F1940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Utilizarea conceptelor și a algoritmilor specifici în diverse contexte matematice</w:t>
      </w:r>
    </w:p>
    <w:p w:rsidR="00F827CF" w:rsidRPr="002F1940" w:rsidRDefault="002D19BF" w:rsidP="00F827CF">
      <w:pPr>
        <w:widowControl w:val="0"/>
        <w:numPr>
          <w:ilvl w:val="0"/>
          <w:numId w:val="39"/>
        </w:numPr>
        <w:tabs>
          <w:tab w:val="left" w:pos="422"/>
          <w:tab w:val="left" w:pos="1808"/>
          <w:tab w:val="left" w:pos="2214"/>
          <w:tab w:val="left" w:pos="3250"/>
          <w:tab w:val="left" w:pos="4189"/>
          <w:tab w:val="left" w:pos="5552"/>
          <w:tab w:val="left" w:pos="5886"/>
          <w:tab w:val="left" w:pos="7414"/>
          <w:tab w:val="left" w:pos="8766"/>
        </w:tabs>
        <w:autoSpaceDE w:val="0"/>
        <w:autoSpaceDN w:val="0"/>
        <w:spacing w:line="244" w:lineRule="auto"/>
        <w:ind w:right="152" w:hanging="266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 xml:space="preserve">Exprimarea în limbajul specific </w:t>
      </w:r>
      <w:r w:rsidR="00F827CF" w:rsidRPr="002F1940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matematici</w:t>
      </w:r>
      <w:r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 xml:space="preserve">i a informațiilor, concluziilor </w:t>
      </w:r>
      <w:r w:rsidR="00F827CF" w:rsidRPr="002F1940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și demersurilor de rezolvare pentru o situaţie dată</w:t>
      </w:r>
    </w:p>
    <w:p w:rsidR="00F827CF" w:rsidRPr="002F1940" w:rsidRDefault="00F827CF" w:rsidP="00F827CF">
      <w:pPr>
        <w:widowControl w:val="0"/>
        <w:numPr>
          <w:ilvl w:val="0"/>
          <w:numId w:val="39"/>
        </w:numPr>
        <w:tabs>
          <w:tab w:val="left" w:pos="405"/>
        </w:tabs>
        <w:autoSpaceDE w:val="0"/>
        <w:autoSpaceDN w:val="0"/>
        <w:ind w:hanging="266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2F1940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Analizarea caracteristicilor matematice ale unei situaţii date</w:t>
      </w:r>
    </w:p>
    <w:p w:rsidR="00F827CF" w:rsidRPr="002F1940" w:rsidRDefault="00F827CF" w:rsidP="00F827CF">
      <w:pPr>
        <w:widowControl w:val="0"/>
        <w:numPr>
          <w:ilvl w:val="0"/>
          <w:numId w:val="39"/>
        </w:numPr>
        <w:tabs>
          <w:tab w:val="left" w:pos="405"/>
        </w:tabs>
        <w:autoSpaceDE w:val="0"/>
        <w:autoSpaceDN w:val="0"/>
        <w:spacing w:line="244" w:lineRule="auto"/>
        <w:ind w:right="150" w:hanging="266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2F1940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Modelarea matematică a unei situaţii date, prin integrarea achizițiilor din diferite domenii</w:t>
      </w:r>
    </w:p>
    <w:p w:rsidR="00F827CF" w:rsidRPr="002F1940" w:rsidRDefault="00F827CF" w:rsidP="00F827CF">
      <w:pPr>
        <w:widowControl w:val="0"/>
        <w:autoSpaceDE w:val="0"/>
        <w:autoSpaceDN w:val="0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</w:p>
    <w:p w:rsidR="00F827CF" w:rsidRPr="00366A19" w:rsidRDefault="00F827CF" w:rsidP="00F827CF">
      <w:pPr>
        <w:widowControl w:val="0"/>
        <w:tabs>
          <w:tab w:val="left" w:pos="405"/>
        </w:tabs>
        <w:autoSpaceDE w:val="0"/>
        <w:autoSpaceDN w:val="0"/>
        <w:spacing w:before="119" w:line="244" w:lineRule="auto"/>
        <w:ind w:right="150"/>
        <w:rPr>
          <w:rStyle w:val="Emphasis"/>
          <w:rFonts w:ascii="Arial" w:eastAsia="Calibri" w:hAnsi="Arial" w:cs="Arial"/>
          <w:b/>
          <w:i w:val="0"/>
          <w:sz w:val="22"/>
          <w:szCs w:val="22"/>
          <w:lang w:eastAsia="en-US"/>
        </w:rPr>
      </w:pPr>
      <w:r w:rsidRPr="00366A19">
        <w:rPr>
          <w:rStyle w:val="Emphasis"/>
          <w:rFonts w:ascii="Arial" w:eastAsia="Calibri" w:hAnsi="Arial" w:cs="Arial"/>
          <w:b/>
          <w:i w:val="0"/>
          <w:sz w:val="22"/>
          <w:szCs w:val="22"/>
        </w:rPr>
        <w:t>COMPETENŢE SPECIFICE</w:t>
      </w:r>
      <w:r w:rsidR="00366A19" w:rsidRPr="00366A19">
        <w:rPr>
          <w:rStyle w:val="Emphasis"/>
          <w:rFonts w:ascii="Arial" w:eastAsia="Calibri" w:hAnsi="Arial" w:cs="Arial"/>
          <w:b/>
          <w:i w:val="0"/>
          <w:sz w:val="22"/>
          <w:szCs w:val="22"/>
        </w:rPr>
        <w:t>:</w:t>
      </w:r>
      <w:r w:rsidRPr="00366A19">
        <w:rPr>
          <w:rStyle w:val="Emphasis"/>
          <w:rFonts w:ascii="Arial" w:eastAsia="Calibri" w:hAnsi="Arial" w:cs="Arial"/>
          <w:b/>
          <w:i w:val="0"/>
          <w:sz w:val="22"/>
          <w:szCs w:val="22"/>
        </w:rPr>
        <w:t xml:space="preserve"> </w:t>
      </w:r>
    </w:p>
    <w:p w:rsidR="00F827CF" w:rsidRPr="002F1940" w:rsidRDefault="00F827CF" w:rsidP="00F827CF">
      <w:pPr>
        <w:widowControl w:val="0"/>
        <w:autoSpaceDE w:val="0"/>
        <w:autoSpaceDN w:val="0"/>
        <w:spacing w:before="62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2F1940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1.3. Identificarea caracteristicilor numerelor întregi în contexte variate</w:t>
      </w:r>
    </w:p>
    <w:p w:rsidR="00F827CF" w:rsidRPr="002F1940" w:rsidRDefault="00F827CF" w:rsidP="00F827CF">
      <w:pPr>
        <w:widowControl w:val="0"/>
        <w:tabs>
          <w:tab w:val="left" w:pos="450"/>
        </w:tabs>
        <w:autoSpaceDE w:val="0"/>
        <w:autoSpaceDN w:val="0"/>
        <w:spacing w:before="77" w:line="247" w:lineRule="auto"/>
        <w:ind w:right="315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2F1940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2.3. Utilizarea operațiilor cu numere întregi pentru rezolvarea ecuațiilor și inecuațiilor</w:t>
      </w:r>
    </w:p>
    <w:p w:rsidR="00F827CF" w:rsidRPr="002F1940" w:rsidRDefault="00F827CF" w:rsidP="00F827CF">
      <w:pPr>
        <w:widowControl w:val="0"/>
        <w:autoSpaceDE w:val="0"/>
        <w:autoSpaceDN w:val="0"/>
        <w:spacing w:before="60" w:line="228" w:lineRule="exact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2F1940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3.3. Aplicarea regulilor de calcul şi folosirea parantezelor în efectuarea operaţiilor cu numere întregi</w:t>
      </w:r>
    </w:p>
    <w:p w:rsidR="00F827CF" w:rsidRPr="002F1940" w:rsidRDefault="00F827CF" w:rsidP="00F827CF">
      <w:pPr>
        <w:widowControl w:val="0"/>
        <w:autoSpaceDE w:val="0"/>
        <w:autoSpaceDN w:val="0"/>
        <w:spacing w:before="58" w:line="247" w:lineRule="auto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2F1940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4.3. Redactarea etapelor de rezolvare a ecuaţiilor şi a inecuaţiilor studiate în mulţimea numerelor întregi</w:t>
      </w:r>
    </w:p>
    <w:p w:rsidR="00F827CF" w:rsidRPr="002F1940" w:rsidRDefault="00F827CF" w:rsidP="00F827CF">
      <w:pPr>
        <w:widowControl w:val="0"/>
        <w:autoSpaceDE w:val="0"/>
        <w:autoSpaceDN w:val="0"/>
        <w:spacing w:before="60" w:line="227" w:lineRule="exact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2F1940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5.3. Interpretarea unor date din probleme care se rezolvă utilizând numerele întregi</w:t>
      </w:r>
    </w:p>
    <w:p w:rsidR="00F827CF" w:rsidRPr="002F1940" w:rsidRDefault="00F827CF" w:rsidP="00F827CF">
      <w:pPr>
        <w:widowControl w:val="0"/>
        <w:autoSpaceDE w:val="0"/>
        <w:autoSpaceDN w:val="0"/>
        <w:spacing w:before="60" w:line="249" w:lineRule="auto"/>
        <w:ind w:right="11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2F1940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6.3. Transpunerea, în limbaj algebric, a unei situaţii date, rezolvarea ecuației sau inecuației obținute și interpretarea rezultatului</w:t>
      </w:r>
    </w:p>
    <w:p w:rsidR="00F827CF" w:rsidRPr="002F1940" w:rsidRDefault="00F827CF" w:rsidP="00F827CF">
      <w:pPr>
        <w:pStyle w:val="NoSpacing"/>
        <w:spacing w:line="276" w:lineRule="auto"/>
        <w:rPr>
          <w:rStyle w:val="Emphasis"/>
          <w:rFonts w:ascii="Arial" w:hAnsi="Arial" w:cs="Arial"/>
          <w:i w:val="0"/>
          <w:lang w:val="ro-RO"/>
        </w:rPr>
      </w:pPr>
    </w:p>
    <w:p w:rsidR="00F827CF" w:rsidRPr="00392181" w:rsidRDefault="00F827CF" w:rsidP="00F827CF">
      <w:pPr>
        <w:pStyle w:val="NoSpacing"/>
        <w:spacing w:line="276" w:lineRule="auto"/>
        <w:rPr>
          <w:rStyle w:val="Emphasis"/>
          <w:rFonts w:ascii="Arial" w:hAnsi="Arial" w:cs="Arial"/>
          <w:b/>
          <w:i w:val="0"/>
          <w:lang w:val="ro-RO"/>
        </w:rPr>
      </w:pPr>
      <w:r w:rsidRPr="00392181">
        <w:rPr>
          <w:rStyle w:val="Emphasis"/>
          <w:rFonts w:ascii="Arial" w:hAnsi="Arial" w:cs="Arial"/>
          <w:b/>
          <w:i w:val="0"/>
          <w:lang w:val="ro-RO"/>
        </w:rPr>
        <w:t>OBIECTIVE OPERAȚIONALE</w:t>
      </w:r>
      <w:r w:rsidR="005C6DF9" w:rsidRPr="00392181">
        <w:rPr>
          <w:rStyle w:val="Emphasis"/>
          <w:rFonts w:ascii="Arial" w:hAnsi="Arial" w:cs="Arial"/>
          <w:b/>
          <w:i w:val="0"/>
          <w:lang w:val="ro-RO"/>
        </w:rPr>
        <w:t xml:space="preserve"> DERIVATE DIN COMPETENȚETE SPECIFICE</w:t>
      </w:r>
      <w:r w:rsidRPr="00392181">
        <w:rPr>
          <w:rStyle w:val="Emphasis"/>
          <w:rFonts w:ascii="Arial" w:hAnsi="Arial" w:cs="Arial"/>
          <w:b/>
          <w:i w:val="0"/>
          <w:lang w:val="ro-RO"/>
        </w:rPr>
        <w:t>:</w:t>
      </w:r>
    </w:p>
    <w:p w:rsidR="0007378C" w:rsidRPr="002F1940" w:rsidRDefault="0007378C" w:rsidP="0007378C">
      <w:pPr>
        <w:spacing w:line="276" w:lineRule="auto"/>
        <w:jc w:val="both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2F1940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1. Să recunoască ecuații în diverse contexte matematice</w:t>
      </w:r>
    </w:p>
    <w:p w:rsidR="0007378C" w:rsidRPr="002F1940" w:rsidRDefault="0007378C" w:rsidP="0007378C">
      <w:pPr>
        <w:spacing w:line="276" w:lineRule="auto"/>
        <w:jc w:val="both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2F1940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2. Să demonstreze faptul că un număr întreg este soluție a unei ecuații date</w:t>
      </w:r>
    </w:p>
    <w:p w:rsidR="0007378C" w:rsidRPr="002F1940" w:rsidRDefault="0007378C" w:rsidP="0007378C">
      <w:pPr>
        <w:spacing w:line="276" w:lineRule="auto"/>
        <w:jc w:val="both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2F1940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3. Să aplice regulile de calcul  pentru determinarea soluției unei ecuații cu numere întregi</w:t>
      </w:r>
    </w:p>
    <w:p w:rsidR="009375A6" w:rsidRPr="002F1940" w:rsidRDefault="009E275D" w:rsidP="009375A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4. Să rezolve problemele matematice</w:t>
      </w:r>
      <w:r w:rsidR="0007378C" w:rsidRPr="002F1940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 xml:space="preserve"> transpunând datele în ecuații cu numere întregi</w:t>
      </w:r>
    </w:p>
    <w:p w:rsidR="003A016C" w:rsidRPr="002F1940" w:rsidRDefault="003A016C" w:rsidP="009375A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9375A6" w:rsidRDefault="009375A6" w:rsidP="009375A6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487040">
        <w:rPr>
          <w:rFonts w:ascii="Arial" w:hAnsi="Arial" w:cs="Arial"/>
          <w:b/>
          <w:bCs/>
          <w:sz w:val="22"/>
          <w:szCs w:val="22"/>
        </w:rPr>
        <w:t>METODE ŞI PROCEDEE DIDACTICE:</w:t>
      </w:r>
      <w:r w:rsidRPr="002F1940">
        <w:rPr>
          <w:rFonts w:ascii="Arial" w:hAnsi="Arial" w:cs="Arial"/>
          <w:bCs/>
          <w:sz w:val="22"/>
          <w:szCs w:val="22"/>
        </w:rPr>
        <w:t xml:space="preserve"> </w:t>
      </w:r>
      <w:r w:rsidRPr="002F1940">
        <w:rPr>
          <w:rFonts w:ascii="Arial" w:hAnsi="Arial" w:cs="Arial"/>
          <w:color w:val="000000" w:themeColor="text1"/>
          <w:sz w:val="22"/>
          <w:szCs w:val="22"/>
        </w:rPr>
        <w:t>Conversația, observația, expunerea, exercițiul, dialogul.</w:t>
      </w:r>
    </w:p>
    <w:p w:rsidR="00487040" w:rsidRPr="002F1940" w:rsidRDefault="00487040" w:rsidP="009375A6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87040">
        <w:rPr>
          <w:rFonts w:ascii="Arial" w:hAnsi="Arial" w:cs="Arial"/>
          <w:b/>
          <w:bCs/>
          <w:sz w:val="22"/>
          <w:szCs w:val="22"/>
        </w:rPr>
        <w:t>MIJLOACE DE ÎNVĂŢĂMÂNT:</w:t>
      </w:r>
      <w:r w:rsidRPr="002F1940">
        <w:rPr>
          <w:rFonts w:ascii="Arial" w:hAnsi="Arial" w:cs="Arial"/>
          <w:bCs/>
          <w:sz w:val="22"/>
          <w:szCs w:val="22"/>
        </w:rPr>
        <w:t xml:space="preserve"> </w:t>
      </w:r>
      <w:r w:rsidRPr="002F1940">
        <w:rPr>
          <w:rFonts w:ascii="Arial" w:hAnsi="Arial" w:cs="Arial"/>
          <w:color w:val="000000" w:themeColor="text1"/>
          <w:sz w:val="22"/>
          <w:szCs w:val="22"/>
        </w:rPr>
        <w:t xml:space="preserve">Manual, culegeri, fișe de lucru, tablă, videoproiector, flipchart, cretă albă, stegulețe, portofoliul profesorului, laptop, tablete cu aplicația: </w:t>
      </w:r>
      <w:r w:rsidRPr="00487040">
        <w:rPr>
          <w:rFonts w:ascii="Arial" w:hAnsi="Arial" w:cs="Arial"/>
          <w:b/>
          <w:i/>
          <w:color w:val="000000" w:themeColor="text1"/>
          <w:sz w:val="22"/>
          <w:szCs w:val="22"/>
        </w:rPr>
        <w:t>Torrential Maths</w:t>
      </w:r>
      <w:r w:rsidRPr="002F194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375A6" w:rsidRPr="002F1940" w:rsidRDefault="009375A6" w:rsidP="009375A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375A6" w:rsidRPr="002F1940" w:rsidRDefault="009375A6" w:rsidP="009375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040">
        <w:rPr>
          <w:rFonts w:ascii="Arial" w:hAnsi="Arial" w:cs="Arial"/>
          <w:b/>
          <w:sz w:val="22"/>
          <w:szCs w:val="22"/>
        </w:rPr>
        <w:lastRenderedPageBreak/>
        <w:t>FORME DE ORGANIZARE</w:t>
      </w:r>
      <w:r w:rsidRPr="002F1940">
        <w:rPr>
          <w:rFonts w:ascii="Arial" w:hAnsi="Arial" w:cs="Arial"/>
          <w:sz w:val="22"/>
          <w:szCs w:val="22"/>
        </w:rPr>
        <w:t>: Frontal, individual și activitate pe grupe.</w:t>
      </w:r>
    </w:p>
    <w:p w:rsidR="00487040" w:rsidRDefault="00487040" w:rsidP="009375A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75A6" w:rsidRPr="002F1940" w:rsidRDefault="009375A6" w:rsidP="009375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040">
        <w:rPr>
          <w:rFonts w:ascii="Arial" w:hAnsi="Arial" w:cs="Arial"/>
          <w:b/>
          <w:sz w:val="22"/>
          <w:szCs w:val="22"/>
        </w:rPr>
        <w:t>BIBLIOGRAFIE</w:t>
      </w:r>
      <w:r w:rsidRPr="002F1940">
        <w:rPr>
          <w:rFonts w:ascii="Arial" w:hAnsi="Arial" w:cs="Arial"/>
          <w:sz w:val="22"/>
          <w:szCs w:val="22"/>
        </w:rPr>
        <w:t xml:space="preserve">: </w:t>
      </w:r>
    </w:p>
    <w:p w:rsidR="009375A6" w:rsidRPr="002F1940" w:rsidRDefault="00487040" w:rsidP="004870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Ștefan Smarandache, </w:t>
      </w:r>
      <w:r w:rsidR="009375A6" w:rsidRPr="002F1940">
        <w:rPr>
          <w:rFonts w:ascii="Arial" w:hAnsi="Arial" w:cs="Arial"/>
          <w:i/>
          <w:color w:val="000000" w:themeColor="text1"/>
          <w:sz w:val="22"/>
          <w:szCs w:val="22"/>
        </w:rPr>
        <w:t>Culegere</w:t>
      </w:r>
      <w:r w:rsidR="009375A6" w:rsidRPr="002F1940">
        <w:rPr>
          <w:rFonts w:ascii="Arial" w:hAnsi="Arial" w:cs="Arial"/>
          <w:color w:val="000000" w:themeColor="text1"/>
          <w:sz w:val="22"/>
          <w:szCs w:val="22"/>
        </w:rPr>
        <w:t xml:space="preserve">, Editura Universal plan </w:t>
      </w:r>
    </w:p>
    <w:p w:rsidR="009375A6" w:rsidRPr="002F1940" w:rsidRDefault="009375A6" w:rsidP="0048704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color w:val="000000" w:themeColor="text1"/>
          <w:sz w:val="22"/>
          <w:szCs w:val="22"/>
        </w:rPr>
        <w:t xml:space="preserve">R.A. Mariana Mitea, </w:t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>Manual,</w:t>
      </w:r>
      <w:r w:rsidRPr="002F1940">
        <w:rPr>
          <w:rFonts w:ascii="Arial" w:hAnsi="Arial" w:cs="Arial"/>
          <w:color w:val="000000" w:themeColor="text1"/>
          <w:sz w:val="22"/>
          <w:szCs w:val="22"/>
        </w:rPr>
        <w:t xml:space="preserve"> Editura Didactică și pedagogică</w:t>
      </w:r>
    </w:p>
    <w:p w:rsidR="009375A6" w:rsidRPr="002F1940" w:rsidRDefault="009375A6" w:rsidP="0048704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>Culegere: „Clubul Matematicienilor”</w:t>
      </w:r>
      <w:r w:rsidRPr="002F1940">
        <w:rPr>
          <w:rFonts w:ascii="Arial" w:hAnsi="Arial" w:cs="Arial"/>
          <w:color w:val="000000" w:themeColor="text1"/>
          <w:sz w:val="22"/>
          <w:szCs w:val="22"/>
        </w:rPr>
        <w:t>, Editura Art</w:t>
      </w:r>
    </w:p>
    <w:p w:rsidR="009375A6" w:rsidRPr="002F1940" w:rsidRDefault="009375A6" w:rsidP="0048704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>Manual,</w:t>
      </w:r>
      <w:r w:rsidRPr="002F1940">
        <w:rPr>
          <w:rFonts w:ascii="Arial" w:hAnsi="Arial" w:cs="Arial"/>
          <w:color w:val="000000" w:themeColor="text1"/>
          <w:sz w:val="22"/>
          <w:szCs w:val="22"/>
        </w:rPr>
        <w:t xml:space="preserve"> Editura Sigma</w:t>
      </w:r>
    </w:p>
    <w:p w:rsidR="009375A6" w:rsidRPr="002F1940" w:rsidRDefault="009375A6" w:rsidP="009375A6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  <w:sectPr w:rsidR="009375A6" w:rsidRPr="002F1940" w:rsidSect="009375A6">
          <w:pgSz w:w="11907" w:h="16839" w:code="9"/>
          <w:pgMar w:top="1418" w:right="709" w:bottom="1418" w:left="567" w:header="709" w:footer="709" w:gutter="0"/>
          <w:cols w:space="708"/>
          <w:docGrid w:linePitch="360"/>
        </w:sect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b/>
          <w:i/>
          <w:color w:val="000000" w:themeColor="text1"/>
          <w:sz w:val="22"/>
          <w:szCs w:val="22"/>
        </w:rPr>
        <w:lastRenderedPageBreak/>
        <w:t>Desfășurarea lecției</w:t>
      </w:r>
    </w:p>
    <w:p w:rsidR="009375A6" w:rsidRPr="002F1940" w:rsidRDefault="009375A6" w:rsidP="009375A6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5048" w:type="dxa"/>
        <w:tblLayout w:type="fixed"/>
        <w:tblLook w:val="04A0" w:firstRow="1" w:lastRow="0" w:firstColumn="1" w:lastColumn="0" w:noHBand="0" w:noVBand="1"/>
      </w:tblPr>
      <w:tblGrid>
        <w:gridCol w:w="1908"/>
        <w:gridCol w:w="4500"/>
        <w:gridCol w:w="2970"/>
        <w:gridCol w:w="1260"/>
        <w:gridCol w:w="1350"/>
        <w:gridCol w:w="1530"/>
        <w:gridCol w:w="1530"/>
      </w:tblGrid>
      <w:tr w:rsidR="009375A6" w:rsidRPr="002F1940" w:rsidTr="009375A6">
        <w:trPr>
          <w:trHeight w:val="278"/>
        </w:trPr>
        <w:tc>
          <w:tcPr>
            <w:tcW w:w="1908" w:type="dxa"/>
            <w:vMerge w:val="restart"/>
          </w:tcPr>
          <w:p w:rsidR="009375A6" w:rsidRPr="002F1940" w:rsidRDefault="009375A6" w:rsidP="00B5436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Secvențele </w:t>
            </w:r>
          </w:p>
          <w:p w:rsidR="009375A6" w:rsidRPr="002F1940" w:rsidRDefault="009375A6" w:rsidP="00B5436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lecției</w:t>
            </w:r>
          </w:p>
        </w:tc>
        <w:tc>
          <w:tcPr>
            <w:tcW w:w="7470" w:type="dxa"/>
            <w:gridSpan w:val="2"/>
            <w:tcBorders>
              <w:bottom w:val="nil"/>
            </w:tcBorders>
          </w:tcPr>
          <w:p w:rsidR="009375A6" w:rsidRPr="002F1940" w:rsidRDefault="009375A6" w:rsidP="009375A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9375A6" w:rsidRPr="002F1940" w:rsidRDefault="009375A6" w:rsidP="00B5436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Strategii didactice</w:t>
            </w:r>
          </w:p>
        </w:tc>
        <w:tc>
          <w:tcPr>
            <w:tcW w:w="3060" w:type="dxa"/>
            <w:gridSpan w:val="2"/>
          </w:tcPr>
          <w:p w:rsidR="009375A6" w:rsidRPr="002F1940" w:rsidRDefault="009375A6" w:rsidP="00B5436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Forme </w:t>
            </w:r>
          </w:p>
        </w:tc>
      </w:tr>
      <w:tr w:rsidR="009375A6" w:rsidRPr="002F1940" w:rsidTr="003A016C">
        <w:trPr>
          <w:trHeight w:val="602"/>
        </w:trPr>
        <w:tc>
          <w:tcPr>
            <w:tcW w:w="1908" w:type="dxa"/>
            <w:vMerge/>
          </w:tcPr>
          <w:p w:rsidR="009375A6" w:rsidRPr="002F1940" w:rsidRDefault="009375A6" w:rsidP="00B5436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9375A6" w:rsidRPr="002F1940" w:rsidRDefault="009375A6" w:rsidP="00B54368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Activitatea profesorului</w:t>
            </w:r>
          </w:p>
        </w:tc>
        <w:tc>
          <w:tcPr>
            <w:tcW w:w="2970" w:type="dxa"/>
            <w:tcBorders>
              <w:top w:val="nil"/>
            </w:tcBorders>
          </w:tcPr>
          <w:p w:rsidR="009375A6" w:rsidRPr="002F1940" w:rsidRDefault="009375A6" w:rsidP="00B5436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Activitatea elevului</w:t>
            </w:r>
          </w:p>
        </w:tc>
        <w:tc>
          <w:tcPr>
            <w:tcW w:w="1260" w:type="dxa"/>
          </w:tcPr>
          <w:p w:rsidR="009375A6" w:rsidRPr="002F1940" w:rsidRDefault="009375A6" w:rsidP="00B5436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Metode</w:t>
            </w:r>
          </w:p>
        </w:tc>
        <w:tc>
          <w:tcPr>
            <w:tcW w:w="1350" w:type="dxa"/>
          </w:tcPr>
          <w:p w:rsidR="009375A6" w:rsidRPr="002F1940" w:rsidRDefault="009375A6" w:rsidP="00B5436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Mijloace </w:t>
            </w:r>
          </w:p>
        </w:tc>
        <w:tc>
          <w:tcPr>
            <w:tcW w:w="1530" w:type="dxa"/>
          </w:tcPr>
          <w:p w:rsidR="009375A6" w:rsidRPr="002F1940" w:rsidRDefault="009375A6" w:rsidP="00B5436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 org. </w:t>
            </w:r>
          </w:p>
          <w:p w:rsidR="009375A6" w:rsidRPr="002F1940" w:rsidRDefault="009375A6" w:rsidP="00B5436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 activității</w:t>
            </w:r>
          </w:p>
        </w:tc>
        <w:tc>
          <w:tcPr>
            <w:tcW w:w="1530" w:type="dxa"/>
          </w:tcPr>
          <w:p w:rsidR="009375A6" w:rsidRPr="002F1940" w:rsidRDefault="009375A6" w:rsidP="00B5436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 evaluare</w:t>
            </w:r>
          </w:p>
        </w:tc>
      </w:tr>
      <w:tr w:rsidR="009375A6" w:rsidRPr="002F1940" w:rsidTr="00B54368">
        <w:trPr>
          <w:trHeight w:val="277"/>
        </w:trPr>
        <w:tc>
          <w:tcPr>
            <w:tcW w:w="1908" w:type="dxa"/>
          </w:tcPr>
          <w:p w:rsidR="009375A6" w:rsidRPr="00704532" w:rsidRDefault="009375A6" w:rsidP="00B5436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0453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1. Momentul organizatoric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(2 min.)</w:t>
            </w:r>
          </w:p>
        </w:tc>
        <w:tc>
          <w:tcPr>
            <w:tcW w:w="450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- Verificarea prezenței elevilor și notarea absențelor în catalog.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- Verificarea ținutei elevilor și a celor necesare desfășurării orei.</w:t>
            </w:r>
          </w:p>
          <w:p w:rsidR="009375A6" w:rsidRPr="002F1940" w:rsidRDefault="009375A6" w:rsidP="00B54368">
            <w:pPr>
              <w:tabs>
                <w:tab w:val="left" w:pos="2145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- Asigurarea unei atmosfere adecvate pentru buna desfășurare a orei.</w:t>
            </w:r>
          </w:p>
          <w:p w:rsidR="009375A6" w:rsidRPr="002F1940" w:rsidRDefault="009375A6" w:rsidP="00B54368">
            <w:pPr>
              <w:tabs>
                <w:tab w:val="left" w:pos="2145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- Elevii se asigură că au toate cele necesare.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Respectă condițiile de disciplină. </w:t>
            </w:r>
          </w:p>
        </w:tc>
        <w:tc>
          <w:tcPr>
            <w:tcW w:w="1260" w:type="dxa"/>
          </w:tcPr>
          <w:p w:rsidR="009375A6" w:rsidRPr="002F1940" w:rsidRDefault="009375A6" w:rsidP="00B5436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Dialogul</w:t>
            </w:r>
          </w:p>
        </w:tc>
        <w:tc>
          <w:tcPr>
            <w:tcW w:w="1350" w:type="dxa"/>
          </w:tcPr>
          <w:p w:rsidR="009375A6" w:rsidRPr="002F1940" w:rsidRDefault="009375A6" w:rsidP="00B5436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75A6" w:rsidRPr="002F1940" w:rsidRDefault="009375A6" w:rsidP="00B5436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75A6" w:rsidRPr="002F1940" w:rsidRDefault="009375A6" w:rsidP="00B5436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375A6" w:rsidRPr="002F1940" w:rsidTr="00B54368">
        <w:trPr>
          <w:trHeight w:val="277"/>
        </w:trPr>
        <w:tc>
          <w:tcPr>
            <w:tcW w:w="1908" w:type="dxa"/>
          </w:tcPr>
          <w:p w:rsidR="009375A6" w:rsidRPr="00704532" w:rsidRDefault="009375A6" w:rsidP="00B5436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0453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2. Captarea atenției si reactualizarea cunoștințelor 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(5 min.)</w:t>
            </w:r>
          </w:p>
        </w:tc>
        <w:tc>
          <w:tcPr>
            <w:tcW w:w="4500" w:type="dxa"/>
          </w:tcPr>
          <w:p w:rsidR="009375A6" w:rsidRPr="002F1940" w:rsidRDefault="009375A6" w:rsidP="00B5436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F194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Profesorul cere elevilor să rezolve următorul exercițiu:</w:t>
            </w:r>
          </w:p>
          <w:p w:rsidR="009375A6" w:rsidRPr="002F1940" w:rsidRDefault="009375A6" w:rsidP="00B54368">
            <w:pPr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F194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Completați spațiile libere pentru a obține afirmații adevărate:</w:t>
            </w:r>
          </w:p>
          <w:p w:rsidR="009375A6" w:rsidRPr="002F1940" w:rsidRDefault="009375A6" w:rsidP="00B54368">
            <w:pPr>
              <w:numPr>
                <w:ilvl w:val="0"/>
                <w:numId w:val="33"/>
              </w:numPr>
              <w:spacing w:after="200"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F1940">
              <w:rPr>
                <w:rFonts w:ascii="Arial" w:eastAsia="Calibri" w:hAnsi="Arial" w:cs="Arial"/>
                <w:sz w:val="22"/>
                <w:szCs w:val="22"/>
                <w:lang w:eastAsia="en-US"/>
              </w:rPr>
              <w:t>3 + ....... = 10</w:t>
            </w:r>
          </w:p>
          <w:p w:rsidR="009375A6" w:rsidRPr="002F1940" w:rsidRDefault="009375A6" w:rsidP="00B54368">
            <w:pPr>
              <w:numPr>
                <w:ilvl w:val="0"/>
                <w:numId w:val="33"/>
              </w:numPr>
              <w:spacing w:after="200"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F1940">
              <w:rPr>
                <w:rFonts w:ascii="Arial" w:eastAsia="Calibri" w:hAnsi="Arial" w:cs="Arial"/>
                <w:sz w:val="22"/>
                <w:szCs w:val="22"/>
                <w:lang w:eastAsia="en-US"/>
              </w:rPr>
              <w:t>........ – 3 = 20</w:t>
            </w:r>
          </w:p>
          <w:p w:rsidR="009375A6" w:rsidRPr="002F1940" w:rsidRDefault="009375A6" w:rsidP="00B54368">
            <w:pPr>
              <w:numPr>
                <w:ilvl w:val="0"/>
                <w:numId w:val="33"/>
              </w:numPr>
              <w:spacing w:after="200"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F194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5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∙</m:t>
              </m:r>
            </m:oMath>
            <w:r w:rsidRPr="002F19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......... = 40</w:t>
            </w:r>
          </w:p>
          <w:p w:rsidR="009375A6" w:rsidRPr="002F1940" w:rsidRDefault="009375A6" w:rsidP="00B54368">
            <w:pPr>
              <w:numPr>
                <w:ilvl w:val="0"/>
                <w:numId w:val="33"/>
              </w:numPr>
              <w:spacing w:after="200"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F1940">
              <w:rPr>
                <w:rFonts w:ascii="Arial" w:hAnsi="Arial" w:cs="Arial"/>
                <w:sz w:val="22"/>
                <w:szCs w:val="22"/>
                <w:lang w:eastAsia="en-US"/>
              </w:rPr>
              <w:t>36 : ....... = 4</w:t>
            </w:r>
          </w:p>
          <w:p w:rsidR="009375A6" w:rsidRPr="002F1940" w:rsidRDefault="009375A6" w:rsidP="00B54368">
            <w:pPr>
              <w:numPr>
                <w:ilvl w:val="0"/>
                <w:numId w:val="33"/>
              </w:numPr>
              <w:spacing w:after="200"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F1940">
              <w:rPr>
                <w:rFonts w:ascii="Arial" w:hAnsi="Arial" w:cs="Arial"/>
                <w:sz w:val="22"/>
                <w:szCs w:val="22"/>
                <w:lang w:eastAsia="en-US"/>
              </w:rPr>
              <w:t>...... + 10 = 3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După răspunsul elevilor profesorul le explică că spațiului liber reprezintă o necunoscută și poate fi înlocuită cu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x</m:t>
              </m:r>
            </m:oMath>
            <w:r w:rsidRPr="002F19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9375A6" w:rsidRPr="002F1940" w:rsidRDefault="009375A6" w:rsidP="00B5436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- Elevii completează exercițiile propuse.</w:t>
            </w:r>
          </w:p>
        </w:tc>
        <w:tc>
          <w:tcPr>
            <w:tcW w:w="126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Activitate comună</w:t>
            </w:r>
          </w:p>
        </w:tc>
        <w:tc>
          <w:tcPr>
            <w:tcW w:w="1350" w:type="dxa"/>
          </w:tcPr>
          <w:p w:rsidR="009375A6" w:rsidRPr="002F1940" w:rsidRDefault="009375A6" w:rsidP="00B5436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Flipchart</w:t>
            </w:r>
          </w:p>
        </w:tc>
        <w:tc>
          <w:tcPr>
            <w:tcW w:w="153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Activitate frontală și individuală</w:t>
            </w:r>
          </w:p>
        </w:tc>
        <w:tc>
          <w:tcPr>
            <w:tcW w:w="153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Observare sistematică 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Chestionare orala</w:t>
            </w:r>
          </w:p>
        </w:tc>
      </w:tr>
      <w:tr w:rsidR="009375A6" w:rsidRPr="002F1940" w:rsidTr="00B54368">
        <w:trPr>
          <w:trHeight w:val="277"/>
        </w:trPr>
        <w:tc>
          <w:tcPr>
            <w:tcW w:w="1908" w:type="dxa"/>
          </w:tcPr>
          <w:p w:rsidR="009375A6" w:rsidRPr="00E76298" w:rsidRDefault="009375A6" w:rsidP="00B5436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7629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3. Verificarea temei pentru acasă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(4 min.)</w:t>
            </w:r>
          </w:p>
        </w:tc>
        <w:tc>
          <w:tcPr>
            <w:tcW w:w="450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Tema pentru acasă va fi verificată prin sondaj, în cazul în care au fost exerciții nerezolvate sau au apărut erori se vor rezolva la tablă sau vor fi explicate oral.</w:t>
            </w:r>
          </w:p>
        </w:tc>
        <w:tc>
          <w:tcPr>
            <w:tcW w:w="297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- Sunt atenți la întrebările adresate.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Răspund la întrebări. 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Verifică tema. </w:t>
            </w:r>
          </w:p>
          <w:p w:rsidR="009375A6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Corectează unde au greșit. </w:t>
            </w:r>
          </w:p>
          <w:p w:rsidR="00630085" w:rsidRDefault="00630085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30085" w:rsidRPr="002F1940" w:rsidRDefault="00630085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Conver-sația</w:t>
            </w:r>
          </w:p>
        </w:tc>
        <w:tc>
          <w:tcPr>
            <w:tcW w:w="1350" w:type="dxa"/>
          </w:tcPr>
          <w:p w:rsidR="00961BAF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Caietele 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de teme pentru acasă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Activitate individuală și frontală</w:t>
            </w:r>
          </w:p>
        </w:tc>
        <w:tc>
          <w:tcPr>
            <w:tcW w:w="1530" w:type="dxa"/>
          </w:tcPr>
          <w:p w:rsidR="009375A6" w:rsidRPr="002F1940" w:rsidRDefault="009375A6" w:rsidP="00B5436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Observarea sistematică</w:t>
            </w:r>
          </w:p>
        </w:tc>
      </w:tr>
      <w:tr w:rsidR="009375A6" w:rsidRPr="002F1940" w:rsidTr="00B54368">
        <w:trPr>
          <w:trHeight w:val="277"/>
        </w:trPr>
        <w:tc>
          <w:tcPr>
            <w:tcW w:w="1908" w:type="dxa"/>
          </w:tcPr>
          <w:p w:rsidR="009375A6" w:rsidRPr="00E76298" w:rsidRDefault="009375A6" w:rsidP="00B5436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7629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4. Anunțarea temei și a obiectivelor fundamentale ale lecției </w:t>
            </w:r>
          </w:p>
          <w:p w:rsidR="009375A6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(2 min.)</w:t>
            </w:r>
          </w:p>
          <w:p w:rsidR="00345574" w:rsidRPr="002F1940" w:rsidRDefault="00345574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Astăzi ne propunem să fixăm noțiunile ecuațiilor în Z, să rezolvăm fluent diferite exerciții din fișele de lucru propuse și dezvoltarea abilităților practice oferite de aplicația de pe tablete.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- Sunt atenți.</w:t>
            </w:r>
          </w:p>
        </w:tc>
        <w:tc>
          <w:tcPr>
            <w:tcW w:w="126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Expune-rea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Conver-sația</w:t>
            </w:r>
          </w:p>
        </w:tc>
        <w:tc>
          <w:tcPr>
            <w:tcW w:w="135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75A6" w:rsidRPr="002F1940" w:rsidRDefault="009375A6" w:rsidP="00B5436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Observarea sistematică</w:t>
            </w:r>
          </w:p>
        </w:tc>
      </w:tr>
      <w:tr w:rsidR="009375A6" w:rsidRPr="002F1940" w:rsidTr="00B54368">
        <w:trPr>
          <w:trHeight w:val="277"/>
        </w:trPr>
        <w:tc>
          <w:tcPr>
            <w:tcW w:w="1908" w:type="dxa"/>
          </w:tcPr>
          <w:p w:rsidR="009375A6" w:rsidRPr="0097000A" w:rsidRDefault="009375A6" w:rsidP="00B5436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700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5. Dirijarea învățării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(10 min.)</w:t>
            </w:r>
          </w:p>
        </w:tc>
        <w:tc>
          <w:tcPr>
            <w:tcW w:w="4500" w:type="dxa"/>
          </w:tcPr>
          <w:p w:rsidR="009375A6" w:rsidRPr="002F1940" w:rsidRDefault="009375A6" w:rsidP="00B5436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F1940">
              <w:rPr>
                <w:rFonts w:ascii="Arial" w:hAnsi="Arial" w:cs="Arial"/>
                <w:sz w:val="22"/>
                <w:szCs w:val="22"/>
              </w:rPr>
              <w:t>Predarea lecției se face cu ajutorul eleviilor.</w:t>
            </w:r>
          </w:p>
          <w:p w:rsidR="009375A6" w:rsidRPr="002F1940" w:rsidRDefault="009375A6" w:rsidP="00B5436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F1940">
              <w:rPr>
                <w:rFonts w:ascii="Arial" w:hAnsi="Arial" w:cs="Arial"/>
                <w:sz w:val="22"/>
                <w:szCs w:val="22"/>
              </w:rPr>
              <w:t>Se scrie pe tablă titlul lecției:</w:t>
            </w:r>
          </w:p>
          <w:p w:rsidR="009375A6" w:rsidRPr="002F1940" w:rsidRDefault="002243E4" w:rsidP="00B54368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9375A6" w:rsidRPr="002F1940">
              <w:rPr>
                <w:rFonts w:ascii="Arial" w:hAnsi="Arial" w:cs="Arial"/>
                <w:b/>
                <w:sz w:val="22"/>
                <w:szCs w:val="22"/>
              </w:rPr>
              <w:t xml:space="preserve">Ecuații de gradul I cu o necunoscută în </w:t>
            </w:r>
            <m:oMath>
              <m:r>
                <m:rPr>
                  <m:scr m:val="double-struck"/>
                  <m:sty m:val="b"/>
                </m:rPr>
                <w:rPr>
                  <w:rFonts w:ascii="Cambria Math" w:hAnsi="Cambria Math" w:cs="Arial"/>
                  <w:sz w:val="22"/>
                  <w:szCs w:val="22"/>
                </w:rPr>
                <m:t>Z</m:t>
              </m:r>
            </m:oMath>
            <w:r>
              <w:rPr>
                <w:rFonts w:ascii="Arial" w:hAnsi="Arial" w:cs="Arial"/>
                <w:b/>
                <w:sz w:val="22"/>
                <w:szCs w:val="22"/>
              </w:rPr>
              <w:t xml:space="preserve">”. </w:t>
            </w:r>
          </w:p>
          <w:p w:rsidR="009375A6" w:rsidRPr="002F1940" w:rsidRDefault="009375A6" w:rsidP="00B54368">
            <w:pPr>
              <w:pStyle w:val="ListParagraph"/>
              <w:numPr>
                <w:ilvl w:val="1"/>
                <w:numId w:val="34"/>
              </w:numPr>
              <w:shd w:val="clear" w:color="auto" w:fill="FFFFFF"/>
              <w:tabs>
                <w:tab w:val="clear" w:pos="396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1940">
              <w:rPr>
                <w:rFonts w:ascii="Arial" w:hAnsi="Arial" w:cs="Arial"/>
                <w:sz w:val="22"/>
                <w:szCs w:val="22"/>
              </w:rPr>
              <w:t xml:space="preserve">Se defineşte noţiunea de </w:t>
            </w:r>
            <w:r w:rsidR="00850C2E">
              <w:rPr>
                <w:rFonts w:ascii="Arial" w:hAnsi="Arial" w:cs="Arial"/>
                <w:sz w:val="22"/>
                <w:szCs w:val="22"/>
                <w:u w:val="single"/>
              </w:rPr>
              <w:t xml:space="preserve">ecuaţie </w:t>
            </w:r>
            <w:r w:rsidRPr="002F1940">
              <w:rPr>
                <w:rFonts w:ascii="Arial" w:hAnsi="Arial" w:cs="Arial"/>
                <w:sz w:val="22"/>
                <w:szCs w:val="22"/>
                <w:u w:val="single"/>
              </w:rPr>
              <w:t>de gradul I</w:t>
            </w:r>
            <w:r w:rsidRPr="002F1940">
              <w:rPr>
                <w:rFonts w:ascii="Arial" w:hAnsi="Arial" w:cs="Arial"/>
                <w:sz w:val="22"/>
                <w:szCs w:val="22"/>
              </w:rPr>
              <w:t xml:space="preserve"> cu o necunoscută în </w:t>
            </w:r>
            <m:oMath>
              <m:r>
                <m:rPr>
                  <m:scr m:val="double-struck"/>
                  <m:sty m:val="b"/>
                </m:rPr>
                <w:rPr>
                  <w:rFonts w:ascii="Cambria Math" w:eastAsia="Calibri" w:hAnsi="Cambria Math" w:cs="Arial"/>
                  <w:sz w:val="22"/>
                  <w:szCs w:val="22"/>
                </w:rPr>
                <m:t>Z</m:t>
              </m:r>
            </m:oMath>
            <w:r w:rsidRPr="002F194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ax+b=0, ∀ a, b∈</m:t>
                </m:r>
                <m:r>
                  <m:rPr>
                    <m:scr m:val="double-struck"/>
                    <m:sty m:val="b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 xml:space="preserve">Z,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a≠0</m:t>
                </m:r>
              </m:oMath>
            </m:oMathPara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Descriere:</w:t>
            </w: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- x 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este necunoscuta, </w:t>
            </w:r>
          </w:p>
          <w:p w:rsidR="009375A6" w:rsidRPr="002F1940" w:rsidRDefault="009375A6" w:rsidP="00B54368">
            <w:pPr>
              <w:ind w:left="1242" w:hanging="1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- a 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este coeficientul     necunoscutei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-</w:t>
            </w:r>
            <w:r w:rsidR="00215F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este termen liber.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- Se va defini noţiunea de soluţie a unei ecuaţii.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A rezolva o ecuaţie înseamnă a determina soluţiile toate soluţiile ecuaţiei (a determina valorile necunoscutei pentru ca egalitatea să fie adevărată).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Mulţimea soluţiilor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 notează cu </w:t>
            </w: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S. 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Două ecuaţii sunt echivalente dacă au aceeaşi mulţime a soluţiilor.</w:t>
            </w:r>
          </w:p>
          <w:p w:rsidR="009375A6" w:rsidRPr="002F1940" w:rsidRDefault="009375A6" w:rsidP="00B5436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Exemplu: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 consideră ecuaţia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4x+3=7, x∈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-1, 0, 1</m:t>
                  </m:r>
                </m:e>
              </m:d>
            </m:oMath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Pentru ce valori ale lui </w:t>
            </w: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x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propoziţia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4x+3=7</m:t>
              </m:r>
            </m:oMath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este adevărată?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- În continuare vom stabili proprietăţile egalităţii între numere întregi şi le vom  folosi pentru a obţine ecuaţii echivalente şi pentru a rezolva ecuaţii:</w:t>
            </w:r>
          </w:p>
          <w:p w:rsidR="009375A6" w:rsidRPr="002F1940" w:rsidRDefault="00492F2D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d>
                  <m:dPr>
                    <m:begChr m:val=""/>
                    <m:endChr m:val="|"/>
                    <m:ctrl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x+a=b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-a   ⇔  x=b-a</m:t>
                </m:r>
              </m:oMath>
            </m:oMathPara>
          </w:p>
          <w:p w:rsidR="009375A6" w:rsidRPr="002F1940" w:rsidRDefault="00492F2D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d>
                  <m:dPr>
                    <m:begChr m:val=""/>
                    <m:endChr m:val="|"/>
                    <m:ctrl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x∙a=b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 xml:space="preserve"> :a     ⇔     x=b :a</m:t>
                </m:r>
              </m:oMath>
            </m:oMathPara>
          </w:p>
          <w:p w:rsidR="009375A6" w:rsidRPr="002F1940" w:rsidRDefault="00492F2D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d>
                  <m:dPr>
                    <m:begChr m:val=""/>
                    <m:endChr m:val="|"/>
                    <m:ctrl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x :a=b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∙a     ⇔     x=b∙a</m:t>
                </m:r>
              </m:oMath>
            </m:oMathPara>
          </w:p>
          <w:p w:rsidR="009375A6" w:rsidRPr="002F1940" w:rsidRDefault="009375A6" w:rsidP="00B5436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Rezolvarea ecuaţiei de gradul I</w:t>
            </w:r>
          </w:p>
          <w:p w:rsidR="009375A6" w:rsidRPr="002F1940" w:rsidRDefault="009375A6" w:rsidP="00B5436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9375A6" w:rsidRPr="002F1940" w:rsidRDefault="009375A6" w:rsidP="00DB4D5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Fie ecuația: 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ax+b=0, ∀ a, b∈</m:t>
                </m:r>
                <m:r>
                  <m:rPr>
                    <m:scr m:val="double-struck"/>
                    <m:sty m:val="b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 xml:space="preserve">Z,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a≠0</m:t>
                </m:r>
              </m:oMath>
            </m:oMathPara>
          </w:p>
          <w:p w:rsidR="009375A6" w:rsidRPr="002F1940" w:rsidRDefault="00492F2D" w:rsidP="00DB4D5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d>
                  <m:dPr>
                    <m:begChr m:val=""/>
                    <m:endChr m:val="|"/>
                    <m:ctrl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ax+b=0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-b</m:t>
                </m:r>
              </m:oMath>
            </m:oMathPara>
          </w:p>
          <w:p w:rsidR="009375A6" w:rsidRPr="002F1940" w:rsidRDefault="00492F2D" w:rsidP="00DB4D5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d>
                  <m:dPr>
                    <m:begChr m:val=""/>
                    <m:endChr m:val="|"/>
                    <m:ctrl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ax=-b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 xml:space="preserve"> :a</m:t>
                </m:r>
              </m:oMath>
            </m:oMathPara>
          </w:p>
          <w:p w:rsidR="009375A6" w:rsidRPr="002F1940" w:rsidRDefault="009375A6" w:rsidP="00DB4D5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x=-b :a</m:t>
                </m:r>
              </m:oMath>
            </m:oMathPara>
          </w:p>
          <w:p w:rsidR="009375A6" w:rsidRPr="002F1940" w:rsidRDefault="009375A6" w:rsidP="00B5436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9375A6" w:rsidRPr="00144374" w:rsidRDefault="009375A6" w:rsidP="00B5436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Explicaţie:</w:t>
            </w:r>
          </w:p>
          <w:p w:rsidR="00DD51EE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Ecuaţia</w:t>
            </w:r>
            <m:oMath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ax+b=0, ∀ a, b∈</m:t>
              </m:r>
              <m:r>
                <m:rPr>
                  <m:scr m:val="double-struck"/>
                  <m:sty m:val="b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 xml:space="preserve">Z,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a≠0</m:t>
              </m:r>
            </m:oMath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este echivalentă cu ecuaţia 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2F1940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𝑎𝑥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=−</w:t>
            </w:r>
            <w:r w:rsidRPr="002F1940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𝑏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2F1940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∀𝑎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2F1940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𝑏∈</w:t>
            </w:r>
            <m:oMath>
              <m:r>
                <m:rPr>
                  <m:scr m:val="double-struck"/>
                  <m:sty m:val="b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 xml:space="preserve">Z,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a≠0</m:t>
              </m:r>
            </m:oMath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care la rândul ei 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este echivalentă cu ecuația 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2F1940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𝑥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=−</w:t>
            </w:r>
            <w:r w:rsidRPr="002F1940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𝑏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</w:t>
            </w:r>
            <w:r w:rsidRPr="002F1940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𝑎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2F1940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∀𝑎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2F1940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𝑏∈</w:t>
            </w:r>
            <m:oMath>
              <m:r>
                <m:rPr>
                  <m:scr m:val="double-struck"/>
                  <m:sty m:val="b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 xml:space="preserve">Z,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a≠0</m:t>
              </m:r>
            </m:oMath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Se rezolvă la tablă următoarele ecuații:</w:t>
            </w:r>
          </w:p>
          <w:p w:rsidR="009375A6" w:rsidRPr="002F1940" w:rsidRDefault="009375A6" w:rsidP="00B54368">
            <w:pPr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7x-14=0</m:t>
              </m:r>
            </m:oMath>
          </w:p>
          <w:p w:rsidR="009375A6" w:rsidRPr="002F1940" w:rsidRDefault="009375A6" w:rsidP="00B54368">
            <w:pPr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4x+12=0</m:t>
              </m:r>
            </m:oMath>
          </w:p>
          <w:p w:rsidR="009375A6" w:rsidRPr="002F1940" w:rsidRDefault="009375A6" w:rsidP="00B54368">
            <w:pPr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-9x+27=0</m:t>
              </m:r>
            </m:oMath>
          </w:p>
          <w:p w:rsidR="009375A6" w:rsidRPr="002F1940" w:rsidRDefault="009375A6" w:rsidP="00B54368">
            <w:pPr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2x+4=-10</m:t>
              </m:r>
            </m:oMath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492F2D" w:rsidP="00B5436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>
              <m:d>
                <m:dPr>
                  <m:begChr m:val=""/>
                  <m:endChr m:val="|"/>
                  <m:ctrl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7x-14=0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+14</m:t>
              </m:r>
            </m:oMath>
          </w:p>
          <w:p w:rsidR="009375A6" w:rsidRPr="002F1940" w:rsidRDefault="00492F2D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d>
                  <m:dPr>
                    <m:begChr m:val=""/>
                    <m:endChr m:val="|"/>
                    <m:ctrl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7x=14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 xml:space="preserve"> :7</m:t>
                </m:r>
              </m:oMath>
            </m:oMathPara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x=2⟹S=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2</m:t>
                    </m:r>
                  </m:e>
                </m:d>
              </m:oMath>
            </m:oMathPara>
          </w:p>
          <w:p w:rsidR="009375A6" w:rsidRPr="002F1940" w:rsidRDefault="00492F2D" w:rsidP="00B5436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>
              <m:d>
                <m:dPr>
                  <m:begChr m:val=""/>
                  <m:endChr m:val="|"/>
                  <m:ctrl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4x+12=0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-12</m:t>
              </m:r>
            </m:oMath>
          </w:p>
          <w:p w:rsidR="009375A6" w:rsidRPr="002F1940" w:rsidRDefault="00492F2D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d>
                  <m:dPr>
                    <m:begChr m:val=""/>
                    <m:endChr m:val="|"/>
                    <m:ctrl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4x=-12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 xml:space="preserve"> :4</m:t>
                </m:r>
              </m:oMath>
            </m:oMathPara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x=-3⟹S=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-3</m:t>
                    </m:r>
                  </m:e>
                </m:d>
              </m:oMath>
            </m:oMathPara>
          </w:p>
          <w:p w:rsidR="009375A6" w:rsidRPr="002F1940" w:rsidRDefault="00492F2D" w:rsidP="00B5436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>
              <m:d>
                <m:dPr>
                  <m:begChr m:val=""/>
                  <m:endChr m:val="|"/>
                  <m:ctrl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-9x+27=0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-27</m:t>
              </m:r>
            </m:oMath>
          </w:p>
          <w:p w:rsidR="009375A6" w:rsidRPr="002F1940" w:rsidRDefault="00492F2D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d>
                  <m:dPr>
                    <m:begChr m:val=""/>
                    <m:endChr m:val="|"/>
                    <m:ctrl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-9x=-27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 xml:space="preserve"> :(-9)</m:t>
                </m:r>
              </m:oMath>
            </m:oMathPara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x=3⟹S=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3</m:t>
                    </m:r>
                  </m:e>
                </m:d>
              </m:oMath>
            </m:oMathPara>
          </w:p>
          <w:p w:rsidR="009375A6" w:rsidRPr="002F1940" w:rsidRDefault="00492F2D" w:rsidP="00B5436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>
              <m:d>
                <m:dPr>
                  <m:begChr m:val=""/>
                  <m:endChr m:val="|"/>
                  <m:ctrl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2x+4=-10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-4</m:t>
              </m:r>
            </m:oMath>
          </w:p>
          <w:p w:rsidR="009375A6" w:rsidRPr="002F1940" w:rsidRDefault="00492F2D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d>
                  <m:dPr>
                    <m:begChr m:val=""/>
                    <m:endChr m:val="|"/>
                    <m:ctrl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2x=-14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 xml:space="preserve"> :2</m:t>
                </m:r>
              </m:oMath>
            </m:oMathPara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x=-7⟹S=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-7</m:t>
                    </m:r>
                  </m:e>
                </m:d>
              </m:oMath>
            </m:oMathPara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Pentru a obţine ecuaţii echivalente putem proceda şi astfel: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trecem termenii dintr-un membru în 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celălalt schimbându-le semnul;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- înmulţim sau împărţim ambii membri ai ecuaţiei cu numere diferite de zero.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- Elevii notează titlul lecției și noțiunile predate în caiete.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- Elevii fac conexiuni între lecțiile învățate și lecția curentă.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- Răspund la întrebările adresate.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- Rezolvă exemplele propuse.</w:t>
            </w:r>
          </w:p>
        </w:tc>
        <w:tc>
          <w:tcPr>
            <w:tcW w:w="126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Expune-rea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Explicația</w:t>
            </w:r>
          </w:p>
        </w:tc>
        <w:tc>
          <w:tcPr>
            <w:tcW w:w="135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Instru-mente de scris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Caiete</w:t>
            </w:r>
          </w:p>
        </w:tc>
        <w:tc>
          <w:tcPr>
            <w:tcW w:w="153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Activitate frontală</w:t>
            </w:r>
          </w:p>
        </w:tc>
        <w:tc>
          <w:tcPr>
            <w:tcW w:w="1530" w:type="dxa"/>
          </w:tcPr>
          <w:p w:rsidR="009375A6" w:rsidRPr="002F1940" w:rsidRDefault="009375A6" w:rsidP="00B5436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Observarea sistematică</w:t>
            </w:r>
          </w:p>
        </w:tc>
      </w:tr>
      <w:tr w:rsidR="009375A6" w:rsidRPr="002F1940" w:rsidTr="00B54368">
        <w:trPr>
          <w:trHeight w:val="277"/>
        </w:trPr>
        <w:tc>
          <w:tcPr>
            <w:tcW w:w="1908" w:type="dxa"/>
          </w:tcPr>
          <w:p w:rsidR="009375A6" w:rsidRPr="0046741B" w:rsidRDefault="009375A6" w:rsidP="00B5436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6741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5. Asigurarea feed-back-ului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(25 min.)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17 min.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91460" w:rsidRDefault="00091460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91460" w:rsidRDefault="00091460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91460" w:rsidRDefault="00091460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="0009146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min</w:t>
            </w:r>
            <w:r w:rsidR="0009146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500" w:type="dxa"/>
          </w:tcPr>
          <w:p w:rsidR="009375A6" w:rsidRPr="002F1940" w:rsidRDefault="0046741B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Această</w:t>
            </w:r>
            <w:r w:rsidR="009375A6"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activitate se împarte în două etape: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- pe grupe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individual pe tablete. 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I.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Colectivul de elevi se împarte în patru grupe a câte 6 elevii. Fiecare grupă își alege un steguleț de culoare: verde, roșu, albast</w:t>
            </w:r>
            <w:r w:rsidR="00FF0A0A">
              <w:rPr>
                <w:rFonts w:ascii="Arial" w:hAnsi="Arial" w:cs="Arial"/>
                <w:color w:val="000000" w:themeColor="text1"/>
                <w:sz w:val="22"/>
                <w:szCs w:val="22"/>
              </w:rPr>
              <w:t>ru pentru a-i ajuta să anunțe câ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nd termină fiecare fișă de lucru. Fiecare fișă de lucru va avea itemi diferiți.</w:t>
            </w:r>
          </w:p>
          <w:p w:rsidR="00A6312A" w:rsidRPr="002F1940" w:rsidRDefault="00A6312A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Fiecare grupă își alege un lider care deține stegulețul, împarte sarcini și strânge rezultatele ca la final anunțând terminarea fișei de lucru prin ridicarea stegulețului.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După fiecare fișă de lucru terminată grupele se opresc și își corectează exercițiile sau completează apoi trec la următoarea fișă.</w:t>
            </w:r>
          </w:p>
          <w:p w:rsidR="009375A6" w:rsidRPr="002F1940" w:rsidRDefault="009375A6" w:rsidP="00B54368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II.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Pentru a fixa mai bine aceste exerciții deschideți tabletele cu aplicația </w:t>
            </w: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Torrential Maths,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capitolul </w:t>
            </w: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Equations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II 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una din cele trei timpuri.</w:t>
            </w:r>
          </w:p>
          <w:p w:rsidR="009375A6" w:rsidRPr="002F1940" w:rsidRDefault="009375A6" w:rsidP="00B54368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  <w:lastRenderedPageBreak/>
              <w:drawing>
                <wp:inline distT="0" distB="0" distL="0" distR="0" wp14:anchorId="5644A467" wp14:editId="2263DD8F">
                  <wp:extent cx="2724150" cy="206502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8-01-11-14-02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7" cy="2062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75A6" w:rsidRPr="002F1940" w:rsidRDefault="009375A6" w:rsidP="00B54368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  <w:drawing>
                <wp:inline distT="0" distB="0" distL="0" distR="0" wp14:anchorId="6C377E21" wp14:editId="27EEA742">
                  <wp:extent cx="2720340" cy="1700530"/>
                  <wp:effectExtent l="0" t="0" r="381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8-01-11-14-02-2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7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75A6" w:rsidRPr="002F1940" w:rsidRDefault="006A10FA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 sfârș</w:t>
            </w:r>
            <w:r w:rsidR="009375A6"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itul orei pot să facă o sinteză despre cum li s-au părut exercițiile de pe tabletă, comparativ cu cele de pe fișa de lucru. 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- Elevii sunt atenți la indicațiile profesorului.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- Elevii își aleg un lider și sunt atenți la sarcinile primite.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- Rezolvă cu atenție și cooperează cu ceilalți colegi din grupă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Elevii vor avea ca sarcină de lucru să  deschidă jocul </w:t>
            </w:r>
            <w:r w:rsidRPr="002F19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Torrential Maths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și să se familiarizeze cu indicaţiile date de profesor pentru a reuşi să rezolve exercițiile propuse.</w:t>
            </w:r>
          </w:p>
          <w:p w:rsidR="006A10FA" w:rsidRPr="002F1940" w:rsidRDefault="006A10FA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Elevii pot vedea la sfârșit un raport cu ce au făcut corect și unde au greșit </w:t>
            </w:r>
            <w:r w:rsidR="006A10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dacă este cazul. 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Timpul de rezolvare este dat de aplicație. 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Rezolvă cu atenție și </w:t>
            </w: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logică exercițiile propuse. 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În timp ce rezolvă individual și întâmpină neclarități solicită ajutor. </w:t>
            </w:r>
          </w:p>
        </w:tc>
        <w:tc>
          <w:tcPr>
            <w:tcW w:w="126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Exercițiul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Conver-sația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Observa-ția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Explicația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Problema-tizarea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Instrumen-te de scris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Fișe de lucru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Tablete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Stegulețe</w:t>
            </w:r>
          </w:p>
        </w:tc>
        <w:tc>
          <w:tcPr>
            <w:tcW w:w="153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Activitate pe grupe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Activitate individuală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75A6" w:rsidRPr="002F1940" w:rsidRDefault="009375A6" w:rsidP="00B5436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Observarea sistematică</w:t>
            </w:r>
          </w:p>
        </w:tc>
      </w:tr>
      <w:tr w:rsidR="009375A6" w:rsidRPr="002F1940" w:rsidTr="00B54368">
        <w:trPr>
          <w:trHeight w:val="277"/>
        </w:trPr>
        <w:tc>
          <w:tcPr>
            <w:tcW w:w="1908" w:type="dxa"/>
          </w:tcPr>
          <w:p w:rsidR="009375A6" w:rsidRPr="00F85551" w:rsidRDefault="009375A6" w:rsidP="00B5436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55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6. Precizarea și explicarea temei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(2 min.)</w:t>
            </w:r>
          </w:p>
        </w:tc>
        <w:tc>
          <w:tcPr>
            <w:tcW w:w="450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Profesorul anunță tema pentru acasă, oferindu-le elevilor indicații în rezolvarea ei.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Tema: exercițiile rămase nerezolvate, de pe fișa de lucru. </w:t>
            </w:r>
          </w:p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Elevii sunt atenți și notează pe fișă. </w:t>
            </w:r>
          </w:p>
        </w:tc>
        <w:tc>
          <w:tcPr>
            <w:tcW w:w="126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color w:val="000000" w:themeColor="text1"/>
                <w:sz w:val="22"/>
                <w:szCs w:val="22"/>
              </w:rPr>
              <w:t>Conver-sația</w:t>
            </w:r>
          </w:p>
        </w:tc>
        <w:tc>
          <w:tcPr>
            <w:tcW w:w="135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75A6" w:rsidRPr="002F1940" w:rsidRDefault="009375A6" w:rsidP="00B543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75A6" w:rsidRPr="002F1940" w:rsidRDefault="009375A6" w:rsidP="00B5436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375A6" w:rsidRPr="002F1940" w:rsidRDefault="009375A6" w:rsidP="009375A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3F1B15" w:rsidRPr="002F1940" w:rsidRDefault="003F1B15" w:rsidP="003F62D5">
      <w:pPr>
        <w:rPr>
          <w:rFonts w:ascii="Arial" w:hAnsi="Arial" w:cs="Arial"/>
          <w:b/>
          <w:i/>
          <w:color w:val="000000" w:themeColor="text1"/>
          <w:sz w:val="22"/>
          <w:szCs w:val="22"/>
        </w:rPr>
        <w:sectPr w:rsidR="003F1B15" w:rsidRPr="002F1940" w:rsidSect="009375A6">
          <w:pgSz w:w="16839" w:h="11907" w:orient="landscape" w:code="9"/>
          <w:pgMar w:top="709" w:right="1418" w:bottom="567" w:left="1418" w:header="709" w:footer="709" w:gutter="0"/>
          <w:cols w:space="708"/>
          <w:docGrid w:linePitch="360"/>
        </w:sectPr>
      </w:pPr>
    </w:p>
    <w:p w:rsidR="009375A6" w:rsidRPr="002F1940" w:rsidRDefault="009375A6" w:rsidP="003F62D5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b/>
          <w:i/>
          <w:color w:val="000000" w:themeColor="text1"/>
          <w:sz w:val="22"/>
          <w:szCs w:val="22"/>
        </w:rPr>
        <w:lastRenderedPageBreak/>
        <w:t>Fișa de lucru 1</w:t>
      </w: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b/>
          <w:i/>
          <w:color w:val="000000" w:themeColor="text1"/>
          <w:sz w:val="22"/>
          <w:szCs w:val="22"/>
        </w:rPr>
        <w:tab/>
      </w: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b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b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>Completați spațiile punctate pentru a obține propoziții adevărate:</w:t>
      </w:r>
    </w:p>
    <w:p w:rsidR="009375A6" w:rsidRPr="002F1940" w:rsidRDefault="009375A6" w:rsidP="003F1B15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3F1B15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1. Pentru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x=-5</m:t>
        </m:r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, rezultatul calcului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3∙x+7=</m:t>
        </m:r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 ...</w:t>
      </w:r>
    </w:p>
    <w:p w:rsidR="009375A6" w:rsidRPr="002F1940" w:rsidRDefault="009375A6" w:rsidP="003F1B15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>2. Soluția întreagă a ecuației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: -3x+5=17</m:t>
        </m:r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 este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x=</m:t>
        </m:r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 ...</w:t>
      </w:r>
    </w:p>
    <w:p w:rsidR="009375A6" w:rsidRPr="002F1940" w:rsidRDefault="009375A6" w:rsidP="003F1B15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3. Pentru ce valori a lui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x=</m:t>
        </m:r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 ... are loc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color w:val="000000" w:themeColor="text1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2x</m:t>
            </m:r>
          </m:e>
        </m:d>
        <m:r>
          <w:rPr>
            <w:rFonts w:ascii="Cambria Math" w:hAnsi="Cambria Math" w:cs="Arial"/>
            <w:color w:val="000000" w:themeColor="text1"/>
            <w:sz w:val="22"/>
            <w:szCs w:val="22"/>
          </w:rPr>
          <m:t>=4.</m:t>
        </m:r>
      </m:oMath>
    </w:p>
    <w:p w:rsidR="009375A6" w:rsidRPr="002F1940" w:rsidRDefault="009375A6" w:rsidP="003F1B15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4. Numărul de elemente al mulțimii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∈Z|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3x+1</m:t>
                </m:r>
              </m:den>
            </m:f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ϵ</m:t>
            </m:r>
            <m:r>
              <m:rPr>
                <m:scr m:val="double-struck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Z</m:t>
            </m:r>
          </m:e>
        </m:d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 este ...</w:t>
      </w:r>
    </w:p>
    <w:p w:rsidR="009375A6" w:rsidRPr="002F1940" w:rsidRDefault="009375A6" w:rsidP="003F1B15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5. Pentru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x,yϵ</m:t>
        </m:r>
        <m:r>
          <m:rPr>
            <m:scr m:val="double-struck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Z ș</m:t>
        </m:r>
        <m:r>
          <w:rPr>
            <w:rFonts w:ascii="Cambria Math" w:hAnsi="Cambria Math" w:cs="Arial"/>
            <w:color w:val="000000" w:themeColor="text1"/>
            <w:sz w:val="22"/>
            <w:szCs w:val="22"/>
          </w:rPr>
          <m:t>i x∙y=6,</m:t>
        </m:r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 atunci </w:t>
      </w:r>
      <m:oMath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x,y</m:t>
            </m:r>
          </m:e>
        </m:d>
        <m:r>
          <w:rPr>
            <w:rFonts w:ascii="Cambria Math" w:hAnsi="Cambria Math" w:cs="Arial"/>
            <w:color w:val="000000" w:themeColor="text1"/>
            <w:sz w:val="22"/>
            <w:szCs w:val="22"/>
          </w:rPr>
          <m:t>={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 xml:space="preserve"> ,</m:t>
            </m:r>
          </m:e>
        </m:d>
        <m:r>
          <w:rPr>
            <w:rFonts w:ascii="Cambria Math" w:hAnsi="Cambria Math" w:cs="Arial"/>
            <w:color w:val="000000" w:themeColor="text1"/>
            <w:sz w:val="22"/>
            <w:szCs w:val="22"/>
          </w:rPr>
          <m:t>;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 xml:space="preserve"> ,</m:t>
            </m:r>
          </m:e>
        </m:d>
        <m:r>
          <w:rPr>
            <w:rFonts w:ascii="Cambria Math" w:hAnsi="Cambria Math" w:cs="Arial"/>
            <w:color w:val="000000" w:themeColor="text1"/>
            <w:sz w:val="22"/>
            <w:szCs w:val="22"/>
          </w:rPr>
          <m:t>;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 xml:space="preserve"> , </m:t>
            </m:r>
          </m:e>
        </m:d>
        <m:r>
          <w:rPr>
            <w:rFonts w:ascii="Cambria Math" w:hAnsi="Cambria Math" w:cs="Arial"/>
            <w:color w:val="000000" w:themeColor="text1"/>
            <w:sz w:val="22"/>
            <w:szCs w:val="22"/>
          </w:rPr>
          <m:t>;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 xml:space="preserve"> ,</m:t>
            </m:r>
          </m:e>
        </m:d>
        <m:r>
          <w:rPr>
            <w:rFonts w:ascii="Cambria Math" w:hAnsi="Cambria Math" w:cs="Arial"/>
            <w:color w:val="000000" w:themeColor="text1"/>
            <w:sz w:val="22"/>
            <w:szCs w:val="22"/>
          </w:rPr>
          <m:t>}</m:t>
        </m:r>
      </m:oMath>
    </w:p>
    <w:p w:rsidR="009375A6" w:rsidRPr="002F1940" w:rsidRDefault="009375A6" w:rsidP="003F1B15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6. Elementele mulțimii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A={xϵ</m:t>
        </m:r>
        <m:r>
          <m:rPr>
            <m:scr m:val="double-struck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Z|</m:t>
        </m:r>
        <m:r>
          <w:rPr>
            <w:rFonts w:ascii="Cambria Math" w:hAnsi="Cambria Math" w:cs="Arial"/>
            <w:color w:val="000000" w:themeColor="text1"/>
            <w:sz w:val="22"/>
            <w:szCs w:val="22"/>
          </w:rPr>
          <m:t>xdivide-12}</m:t>
        </m:r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 sunt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A={   ,   ,   ,   ,   ,  }</m:t>
        </m:r>
      </m:oMath>
      <w:r w:rsidR="003F1B15" w:rsidRPr="002F1940">
        <w:rPr>
          <w:rFonts w:ascii="Arial" w:hAnsi="Arial" w:cs="Arial"/>
          <w:i/>
          <w:color w:val="000000" w:themeColor="text1"/>
          <w:sz w:val="22"/>
          <w:szCs w:val="22"/>
        </w:rPr>
        <w:t>.</w:t>
      </w: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3F1B15" w:rsidRPr="002F1940" w:rsidRDefault="003F1B15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3F1B15" w:rsidRPr="002F1940" w:rsidRDefault="003F1B15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3F1B15" w:rsidRPr="002F1940" w:rsidRDefault="003F1B15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3F1B15" w:rsidRPr="002F1940" w:rsidRDefault="003F1B15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3F1B15" w:rsidRPr="002F1940" w:rsidRDefault="003F1B15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3F1B15" w:rsidRPr="002F1940" w:rsidRDefault="003F1B15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3F1B15" w:rsidRPr="002F1940" w:rsidRDefault="003F1B15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3F1B15" w:rsidRPr="002F1940" w:rsidRDefault="003F1B15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3F1B15" w:rsidRPr="002F1940" w:rsidRDefault="003F1B15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3F1B15" w:rsidRPr="002F1940" w:rsidRDefault="003F1B15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3F1B15" w:rsidRPr="002F1940" w:rsidRDefault="003F1B15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3F1B15" w:rsidRPr="002F1940" w:rsidRDefault="003F1B15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3F1B15" w:rsidRPr="002F1940" w:rsidRDefault="003F1B15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b/>
          <w:i/>
          <w:color w:val="000000" w:themeColor="text1"/>
          <w:sz w:val="22"/>
          <w:szCs w:val="22"/>
        </w:rPr>
        <w:lastRenderedPageBreak/>
        <w:t>Fișa de lucru 2</w:t>
      </w:r>
    </w:p>
    <w:p w:rsidR="009375A6" w:rsidRPr="002F1940" w:rsidRDefault="009375A6" w:rsidP="009375A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Încercuiți </w:t>
      </w:r>
      <w:r w:rsidR="0068063D"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litera corespunzătoare </w:t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>răspunsul corect:</w:t>
      </w: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68063D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1. Soluția ecuației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6x-4=3x-7</m:t>
        </m:r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x</m:t>
        </m:r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</m:t>
        </m:r>
        <m:r>
          <w:rPr>
            <w:rFonts w:ascii="Cambria Math" w:hAnsi="Cambria Math" w:cs="Arial"/>
            <w:color w:val="000000" w:themeColor="text1"/>
            <w:sz w:val="22"/>
            <w:szCs w:val="22"/>
          </w:rPr>
          <m:t>ϵ</m:t>
        </m:r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</m:t>
        </m:r>
        <m:r>
          <m:rPr>
            <m:scr m:val="double-struck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Z</m:t>
        </m:r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 este:</w:t>
      </w:r>
      <w:bookmarkStart w:id="0" w:name="_GoBack"/>
      <w:bookmarkEnd w:id="0"/>
    </w:p>
    <w:p w:rsidR="009375A6" w:rsidRPr="002F1940" w:rsidRDefault="009375A6" w:rsidP="0068063D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A.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5</m:t>
        </m:r>
      </m:oMath>
      <w:r w:rsidR="003F1B15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3F1B15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3F1B15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            </w:t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B.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-3</m:t>
        </m:r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  <w:t>C.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3</m:t>
        </m:r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D.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-1</m:t>
        </m:r>
      </m:oMath>
    </w:p>
    <w:p w:rsidR="009375A6" w:rsidRPr="002F1940" w:rsidRDefault="009375A6" w:rsidP="0068063D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>2. Elementele mulțimii B= {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xϵ</m:t>
        </m:r>
        <m:r>
          <m:rPr>
            <m:scr m:val="double-struck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Z|</m:t>
        </m:r>
        <m:r>
          <w:rPr>
            <w:rFonts w:ascii="Cambria Math" w:hAnsi="Cambria Math" w:cs="Arial"/>
            <w:color w:val="000000" w:themeColor="text1"/>
            <w:sz w:val="22"/>
            <w:szCs w:val="22"/>
          </w:rPr>
          <m:t>x divide-8}</m:t>
        </m:r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 este:</w:t>
      </w:r>
    </w:p>
    <w:p w:rsidR="009375A6" w:rsidRPr="002F1940" w:rsidRDefault="009375A6" w:rsidP="0068063D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A.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{-8;-1;1;8}</m:t>
        </m:r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B.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color w:val="000000" w:themeColor="text1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-8;-4;-2;-1;1;2;4;8</m:t>
            </m:r>
          </m:e>
        </m:d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</m:t>
        </m:r>
      </m:oMath>
      <w:r w:rsidR="003F1B15"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   C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. {1;8}</m:t>
        </m:r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  <w:t>D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.{-1;-8}</m:t>
        </m:r>
      </m:oMath>
    </w:p>
    <w:p w:rsidR="009375A6" w:rsidRPr="002F1940" w:rsidRDefault="009375A6" w:rsidP="0068063D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3. Valorile lui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xϵ</m:t>
        </m:r>
        <m:r>
          <m:rPr>
            <m:scr m:val="double-struck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Z</m:t>
        </m:r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 din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|3x-1|= 5</m:t>
        </m:r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 este</w:t>
      </w:r>
    </w:p>
    <w:p w:rsidR="009375A6" w:rsidRPr="002F1940" w:rsidRDefault="009375A6" w:rsidP="0068063D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A.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{2}</m:t>
        </m:r>
      </m:oMath>
      <w:r w:rsidR="003F1B15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3F1B15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3F1B15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3F1B15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B.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color w:val="000000" w:themeColor="text1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3</m:t>
                </m:r>
              </m:den>
            </m:f>
            <m: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;2</m:t>
            </m:r>
          </m:e>
        </m:d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C.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{1;3}</m:t>
        </m:r>
      </m:oMath>
      <w:r w:rsidR="0068063D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68063D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  <w:t>D.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{-2}</m:t>
        </m:r>
      </m:oMath>
    </w:p>
    <w:p w:rsidR="009375A6" w:rsidRPr="002F1940" w:rsidRDefault="009375A6" w:rsidP="0068063D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4. Numărul elementelor al mulțimii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xϵ</m:t>
            </m:r>
            <m:r>
              <m:rPr>
                <m:scr m:val="double-struck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 xml:space="preserve">Z|  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2x+1</m:t>
                </m:r>
              </m:den>
            </m:f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 xml:space="preserve"> ϵZ</m:t>
            </m:r>
          </m:e>
        </m:d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 este:</w:t>
      </w:r>
    </w:p>
    <w:p w:rsidR="009375A6" w:rsidRPr="002F1940" w:rsidRDefault="009375A6" w:rsidP="0068063D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A.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8</m:t>
        </m:r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B.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6</m:t>
        </m:r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C.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4</m:t>
        </m:r>
      </m:oMath>
      <w:r w:rsidR="0068063D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68063D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D.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2</m:t>
        </m:r>
      </m:oMath>
    </w:p>
    <w:p w:rsidR="009375A6" w:rsidRPr="002F1940" w:rsidRDefault="009375A6" w:rsidP="0068063D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5. Numărul întreg necunoscut din proporția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-4y+5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2</m:t>
            </m:r>
          </m:den>
        </m:f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 este:</w:t>
      </w:r>
    </w:p>
    <w:p w:rsidR="009375A6" w:rsidRPr="002F1940" w:rsidRDefault="009375A6" w:rsidP="0068063D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A.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-3</m:t>
        </m:r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B.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-5</m:t>
        </m:r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  <w:t>C.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3</m:t>
        </m:r>
      </m:oMath>
      <w:r w:rsidR="0068063D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68063D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68063D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D.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5</m:t>
        </m:r>
      </m:oMath>
    </w:p>
    <w:p w:rsidR="009375A6" w:rsidRPr="002F1940" w:rsidRDefault="009375A6" w:rsidP="0068063D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6. Fie 2x+4=-6 și mx-x=15, două ecuații echivalente. Atunci soluția lui </w:t>
      </w:r>
      <w:r w:rsidRPr="002F1940">
        <w:rPr>
          <w:rFonts w:ascii="Arial" w:hAnsi="Arial" w:cs="Arial"/>
          <w:b/>
          <w:i/>
          <w:color w:val="000000" w:themeColor="text1"/>
          <w:sz w:val="22"/>
          <w:szCs w:val="22"/>
        </w:rPr>
        <w:t>m</w:t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 este:</w:t>
      </w:r>
    </w:p>
    <w:p w:rsidR="009375A6" w:rsidRPr="002F1940" w:rsidRDefault="009375A6" w:rsidP="0068063D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>A.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1</m:t>
        </m:r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B.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-4</m:t>
        </m:r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C.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3</m:t>
        </m:r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D.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-2</m:t>
        </m:r>
      </m:oMath>
    </w:p>
    <w:p w:rsidR="009375A6" w:rsidRPr="002F1940" w:rsidRDefault="009375A6" w:rsidP="0068063D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8063D" w:rsidRPr="002F1940" w:rsidRDefault="0068063D" w:rsidP="009375A6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8063D" w:rsidRPr="002F1940" w:rsidRDefault="0068063D" w:rsidP="009375A6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8063D" w:rsidRPr="002F1940" w:rsidRDefault="0068063D" w:rsidP="009375A6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8063D" w:rsidRPr="002F1940" w:rsidRDefault="0068063D" w:rsidP="009375A6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8063D" w:rsidRPr="002F1940" w:rsidRDefault="0068063D" w:rsidP="009375A6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8063D" w:rsidRPr="002F1940" w:rsidRDefault="0068063D" w:rsidP="009375A6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8063D" w:rsidRPr="002F1940" w:rsidRDefault="0068063D" w:rsidP="009375A6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8063D" w:rsidRPr="002F1940" w:rsidRDefault="0068063D" w:rsidP="009375A6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>Fișa de lucru 3</w:t>
      </w:r>
    </w:p>
    <w:p w:rsidR="009375A6" w:rsidRPr="002F1940" w:rsidRDefault="009375A6" w:rsidP="009375A6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  <w:t>Asociați prin săgeți fiecare enunț din coloana A cu rezultatul corespunzător din coloana B:</w:t>
      </w:r>
    </w:p>
    <w:p w:rsidR="009375A6" w:rsidRPr="002F1940" w:rsidRDefault="009375A6" w:rsidP="009375A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987"/>
      </w:tblGrid>
      <w:tr w:rsidR="0068063D" w:rsidRPr="002F1940" w:rsidTr="0068063D">
        <w:tc>
          <w:tcPr>
            <w:tcW w:w="9634" w:type="dxa"/>
          </w:tcPr>
          <w:p w:rsidR="0068063D" w:rsidRPr="002F1940" w:rsidRDefault="0068063D" w:rsidP="0068063D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–x+5=7</m:t>
              </m:r>
            </m:oMath>
            <w:r w:rsidRPr="002F194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987" w:type="dxa"/>
          </w:tcPr>
          <w:p w:rsidR="0068063D" w:rsidRPr="002F1940" w:rsidRDefault="0068063D" w:rsidP="0068063D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A. 5</w:t>
            </w:r>
          </w:p>
        </w:tc>
      </w:tr>
      <w:tr w:rsidR="0068063D" w:rsidRPr="002F1940" w:rsidTr="0068063D">
        <w:tc>
          <w:tcPr>
            <w:tcW w:w="9634" w:type="dxa"/>
          </w:tcPr>
          <w:p w:rsidR="0068063D" w:rsidRPr="002F1940" w:rsidRDefault="0068063D" w:rsidP="0068063D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-x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5</m:t>
                  </m:r>
                </m:den>
              </m:f>
            </m:oMath>
          </w:p>
        </w:tc>
        <w:tc>
          <w:tcPr>
            <w:tcW w:w="987" w:type="dxa"/>
          </w:tcPr>
          <w:p w:rsidR="0068063D" w:rsidRPr="002F1940" w:rsidRDefault="0068063D" w:rsidP="0068063D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B. -4</w:t>
            </w:r>
          </w:p>
        </w:tc>
      </w:tr>
      <w:tr w:rsidR="0068063D" w:rsidRPr="002F1940" w:rsidTr="0068063D">
        <w:tc>
          <w:tcPr>
            <w:tcW w:w="9634" w:type="dxa"/>
          </w:tcPr>
          <w:p w:rsidR="0068063D" w:rsidRPr="002F1940" w:rsidRDefault="0068063D" w:rsidP="0068063D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-3x+7=2x-8</m:t>
              </m:r>
            </m:oMath>
            <w:r w:rsidRPr="002F194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987" w:type="dxa"/>
          </w:tcPr>
          <w:p w:rsidR="0068063D" w:rsidRPr="002F1940" w:rsidRDefault="0068063D" w:rsidP="0068063D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C. 2</w:t>
            </w:r>
          </w:p>
        </w:tc>
      </w:tr>
      <w:tr w:rsidR="0068063D" w:rsidRPr="002F1940" w:rsidTr="0068063D">
        <w:tc>
          <w:tcPr>
            <w:tcW w:w="9634" w:type="dxa"/>
          </w:tcPr>
          <w:p w:rsidR="0068063D" w:rsidRPr="002F1940" w:rsidRDefault="0068063D" w:rsidP="0068063D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 </w:t>
            </w:r>
            <m:oMath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|3x+12|=0</m:t>
              </m:r>
            </m:oMath>
            <w:r w:rsidRPr="002F194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987" w:type="dxa"/>
          </w:tcPr>
          <w:p w:rsidR="0068063D" w:rsidRPr="002F1940" w:rsidRDefault="0068063D" w:rsidP="0068063D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D. -12</w:t>
            </w:r>
          </w:p>
        </w:tc>
      </w:tr>
      <w:tr w:rsidR="0068063D" w:rsidRPr="002F1940" w:rsidTr="0068063D">
        <w:tc>
          <w:tcPr>
            <w:tcW w:w="9634" w:type="dxa"/>
          </w:tcPr>
          <w:p w:rsidR="0068063D" w:rsidRPr="002F1940" w:rsidRDefault="0068063D" w:rsidP="0068063D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Nr. elementelor mulțimii </w:t>
            </w:r>
            <m:oMath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{xε</m:t>
              </m:r>
              <m:r>
                <m:rPr>
                  <m:scr m:val="double-struck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Z|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2x+1</m:t>
                  </m:r>
                </m:den>
              </m:f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ϵ</m:t>
              </m:r>
              <m:r>
                <m:rPr>
                  <m:scr m:val="double-struck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Z}</m:t>
              </m:r>
            </m:oMath>
          </w:p>
        </w:tc>
        <w:tc>
          <w:tcPr>
            <w:tcW w:w="987" w:type="dxa"/>
          </w:tcPr>
          <w:p w:rsidR="0068063D" w:rsidRPr="002F1940" w:rsidRDefault="0068063D" w:rsidP="0068063D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E. -2</w:t>
            </w:r>
          </w:p>
        </w:tc>
      </w:tr>
      <w:tr w:rsidR="0068063D" w:rsidRPr="002F1940" w:rsidTr="0068063D">
        <w:tc>
          <w:tcPr>
            <w:tcW w:w="9634" w:type="dxa"/>
          </w:tcPr>
          <w:p w:rsidR="0068063D" w:rsidRPr="002F1940" w:rsidRDefault="0068063D" w:rsidP="0068063D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x∙x= 25</m:t>
              </m:r>
            </m:oMath>
          </w:p>
        </w:tc>
        <w:tc>
          <w:tcPr>
            <w:tcW w:w="987" w:type="dxa"/>
          </w:tcPr>
          <w:p w:rsidR="0068063D" w:rsidRPr="002F1940" w:rsidRDefault="0068063D" w:rsidP="0068063D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F. 4</w:t>
            </w:r>
          </w:p>
        </w:tc>
      </w:tr>
      <w:tr w:rsidR="0068063D" w:rsidRPr="002F1940" w:rsidTr="0068063D">
        <w:tc>
          <w:tcPr>
            <w:tcW w:w="9634" w:type="dxa"/>
          </w:tcPr>
          <w:p w:rsidR="0068063D" w:rsidRPr="002F1940" w:rsidRDefault="0068063D" w:rsidP="0068063D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</w:tcPr>
          <w:p w:rsidR="0068063D" w:rsidRPr="002F1940" w:rsidRDefault="0068063D" w:rsidP="0068063D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2F194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G. 3</w:t>
            </w:r>
          </w:p>
        </w:tc>
      </w:tr>
    </w:tbl>
    <w:p w:rsidR="009375A6" w:rsidRPr="002F1940" w:rsidRDefault="009375A6" w:rsidP="0068063D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</w:p>
    <w:p w:rsidR="009375A6" w:rsidRPr="002F1940" w:rsidRDefault="009375A6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8063D" w:rsidRPr="002F1940" w:rsidRDefault="0068063D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8063D" w:rsidRPr="002F1940" w:rsidRDefault="0068063D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8063D" w:rsidRPr="002F1940" w:rsidRDefault="0068063D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8063D" w:rsidRPr="002F1940" w:rsidRDefault="0068063D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8063D" w:rsidRPr="002F1940" w:rsidRDefault="0068063D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8063D" w:rsidRPr="002F1940" w:rsidRDefault="0068063D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8063D" w:rsidRPr="002F1940" w:rsidRDefault="0068063D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8063D" w:rsidRPr="002F1940" w:rsidRDefault="0068063D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8063D" w:rsidRPr="002F1940" w:rsidRDefault="0068063D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8063D" w:rsidRPr="002F1940" w:rsidRDefault="0068063D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>Fișa de lucru 4</w:t>
      </w:r>
    </w:p>
    <w:p w:rsidR="009375A6" w:rsidRPr="002F1940" w:rsidRDefault="009375A6" w:rsidP="009375A6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tabs>
          <w:tab w:val="left" w:pos="9917"/>
        </w:tabs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>1. Rezolvați în mulțimea numerelor întregi ecuațiile:</w:t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</w:p>
    <w:p w:rsidR="0068063D" w:rsidRPr="002F1940" w:rsidRDefault="0068063D" w:rsidP="009375A6">
      <w:pPr>
        <w:spacing w:line="360" w:lineRule="auto"/>
        <w:rPr>
          <w:rFonts w:ascii="Cambria Math" w:hAnsi="Cambria Math" w:cs="Arial"/>
          <w:color w:val="000000" w:themeColor="text1"/>
          <w:sz w:val="22"/>
          <w:szCs w:val="22"/>
          <w:oMath/>
        </w:rPr>
        <w:sectPr w:rsidR="0068063D" w:rsidRPr="002F1940" w:rsidSect="003F1B15">
          <w:pgSz w:w="11907" w:h="16839" w:code="9"/>
          <w:pgMar w:top="1418" w:right="709" w:bottom="1418" w:left="567" w:header="709" w:footer="709" w:gutter="0"/>
          <w:cols w:space="708"/>
          <w:docGrid w:linePitch="360"/>
        </w:sectPr>
      </w:pPr>
    </w:p>
    <w:p w:rsidR="0068063D" w:rsidRPr="002F1940" w:rsidRDefault="0068063D" w:rsidP="0068063D">
      <w:pPr>
        <w:pStyle w:val="ListParagraph"/>
        <w:numPr>
          <w:ilvl w:val="0"/>
          <w:numId w:val="38"/>
        </w:numPr>
        <w:spacing w:line="360" w:lineRule="auto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x+8=-2</m:t>
        </m:r>
      </m:oMath>
    </w:p>
    <w:p w:rsidR="0068063D" w:rsidRPr="002F1940" w:rsidRDefault="0068063D" w:rsidP="0068063D">
      <w:pPr>
        <w:pStyle w:val="ListParagraph"/>
        <w:numPr>
          <w:ilvl w:val="0"/>
          <w:numId w:val="38"/>
        </w:numPr>
        <w:spacing w:line="360" w:lineRule="auto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x+10=-5</m:t>
        </m:r>
      </m:oMath>
    </w:p>
    <w:p w:rsidR="009375A6" w:rsidRPr="002F1940" w:rsidRDefault="0068063D" w:rsidP="0068063D">
      <w:pPr>
        <w:pStyle w:val="ListParagraph"/>
        <w:numPr>
          <w:ilvl w:val="0"/>
          <w:numId w:val="38"/>
        </w:numPr>
        <w:spacing w:line="360" w:lineRule="auto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8=-3+x</m:t>
        </m:r>
      </m:oMath>
    </w:p>
    <w:p w:rsidR="0068063D" w:rsidRPr="002F1940" w:rsidRDefault="0068063D" w:rsidP="0068063D">
      <w:pPr>
        <w:pStyle w:val="ListParagraph"/>
        <w:numPr>
          <w:ilvl w:val="0"/>
          <w:numId w:val="38"/>
        </w:numPr>
        <w:spacing w:line="360" w:lineRule="auto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9=x+23</m:t>
        </m:r>
      </m:oMath>
    </w:p>
    <w:p w:rsidR="0068063D" w:rsidRPr="002F1940" w:rsidRDefault="0068063D" w:rsidP="0068063D">
      <w:pPr>
        <w:pStyle w:val="ListParagraph"/>
        <w:numPr>
          <w:ilvl w:val="0"/>
          <w:numId w:val="38"/>
        </w:numPr>
        <w:spacing w:line="360" w:lineRule="auto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3x+2=-7</m:t>
        </m:r>
      </m:oMath>
    </w:p>
    <w:p w:rsidR="009375A6" w:rsidRPr="002F1940" w:rsidRDefault="0068063D" w:rsidP="0068063D">
      <w:pPr>
        <w:pStyle w:val="ListParagraph"/>
        <w:numPr>
          <w:ilvl w:val="0"/>
          <w:numId w:val="38"/>
        </w:numPr>
        <w:spacing w:line="360" w:lineRule="auto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5x-4=-14</m:t>
        </m:r>
      </m:oMath>
    </w:p>
    <w:p w:rsidR="0068063D" w:rsidRPr="002F1940" w:rsidRDefault="0068063D" w:rsidP="0068063D">
      <w:pPr>
        <w:pStyle w:val="ListParagraph"/>
        <w:numPr>
          <w:ilvl w:val="0"/>
          <w:numId w:val="38"/>
        </w:numPr>
        <w:spacing w:line="360" w:lineRule="auto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2x+12=x+4</m:t>
        </m:r>
      </m:oMath>
    </w:p>
    <w:p w:rsidR="0068063D" w:rsidRPr="002F1940" w:rsidRDefault="0068063D" w:rsidP="0068063D">
      <w:pPr>
        <w:pStyle w:val="ListParagraph"/>
        <w:numPr>
          <w:ilvl w:val="0"/>
          <w:numId w:val="38"/>
        </w:numPr>
        <w:spacing w:line="360" w:lineRule="auto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2x+23=x-9</m:t>
        </m:r>
      </m:oMath>
    </w:p>
    <w:p w:rsidR="009375A6" w:rsidRPr="002F1940" w:rsidRDefault="0068063D" w:rsidP="0068063D">
      <w:pPr>
        <w:pStyle w:val="ListParagraph"/>
        <w:numPr>
          <w:ilvl w:val="0"/>
          <w:numId w:val="38"/>
        </w:numPr>
        <w:spacing w:line="360" w:lineRule="auto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6-3x=x+14</m:t>
        </m:r>
      </m:oMath>
    </w:p>
    <w:p w:rsidR="0068063D" w:rsidRPr="002F1940" w:rsidRDefault="0068063D" w:rsidP="0068063D">
      <w:pPr>
        <w:pStyle w:val="ListParagraph"/>
        <w:numPr>
          <w:ilvl w:val="0"/>
          <w:numId w:val="38"/>
        </w:numPr>
        <w:spacing w:line="360" w:lineRule="auto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–x+9=x+31          </m:t>
        </m:r>
      </m:oMath>
    </w:p>
    <w:p w:rsidR="0068063D" w:rsidRPr="002F1940" w:rsidRDefault="0068063D" w:rsidP="0068063D">
      <w:pPr>
        <w:pStyle w:val="ListParagraph"/>
        <w:numPr>
          <w:ilvl w:val="0"/>
          <w:numId w:val="38"/>
        </w:numPr>
        <w:spacing w:line="360" w:lineRule="auto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4+3x=-68+x                     </m:t>
        </m:r>
      </m:oMath>
    </w:p>
    <w:p w:rsidR="009375A6" w:rsidRPr="002F1940" w:rsidRDefault="0068063D" w:rsidP="0068063D">
      <w:pPr>
        <w:pStyle w:val="ListParagraph"/>
        <w:numPr>
          <w:ilvl w:val="0"/>
          <w:numId w:val="38"/>
        </w:numPr>
        <w:spacing w:line="360" w:lineRule="auto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2+9x=-78-x</m:t>
        </m:r>
      </m:oMath>
    </w:p>
    <w:p w:rsidR="0068063D" w:rsidRPr="002F1940" w:rsidRDefault="0068063D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  <w:sectPr w:rsidR="0068063D" w:rsidRPr="002F1940" w:rsidSect="0068063D">
          <w:type w:val="continuous"/>
          <w:pgSz w:w="11907" w:h="16839" w:code="9"/>
          <w:pgMar w:top="1418" w:right="709" w:bottom="1418" w:left="567" w:header="709" w:footer="709" w:gutter="0"/>
          <w:cols w:num="2" w:space="708"/>
          <w:docGrid w:linePitch="360"/>
        </w:sectPr>
      </w:pPr>
    </w:p>
    <w:p w:rsidR="009375A6" w:rsidRPr="002F1940" w:rsidRDefault="009375A6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2. Rezolvați în </w:t>
      </w:r>
      <m:oMath>
        <m:r>
          <m:rPr>
            <m:scr m:val="double-struck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Z</m:t>
        </m:r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 ecuațiile:</w:t>
      </w:r>
    </w:p>
    <w:p w:rsidR="009375A6" w:rsidRPr="002F1940" w:rsidRDefault="009375A6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a.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|x|=7</m:t>
        </m:r>
      </m:oMath>
      <w:r w:rsidR="0068063D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68063D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68063D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68063D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68063D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68063D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          </w:t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b.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|-x|=-5</m:t>
        </m:r>
      </m:oMath>
    </w:p>
    <w:p w:rsidR="009375A6" w:rsidRPr="002F1940" w:rsidRDefault="009375A6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c.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|5x-3|=2</m:t>
        </m:r>
      </m:oMath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          d.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|x+5|=7</m:t>
        </m:r>
      </m:oMath>
    </w:p>
    <w:p w:rsidR="009375A6" w:rsidRPr="002F1940" w:rsidRDefault="009375A6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</w:p>
    <w:p w:rsidR="009375A6" w:rsidRPr="002F1940" w:rsidRDefault="009375A6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>3. Determinați numerele întregi x și y pentru care:</w:t>
      </w:r>
    </w:p>
    <w:p w:rsidR="009375A6" w:rsidRPr="002F1940" w:rsidRDefault="009375A6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>a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. x∙y=-9</m:t>
        </m:r>
      </m:oMath>
      <w:r w:rsidR="0068063D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68063D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68063D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68063D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68063D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  <w:t>b. (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2x+1)∙y=21</m:t>
        </m:r>
      </m:oMath>
      <w:r w:rsidR="0068063D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68063D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  </w:t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 xml:space="preserve">c.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(x-4)∙(y+3)=35</m:t>
        </m:r>
      </m:oMath>
    </w:p>
    <w:p w:rsidR="009375A6" w:rsidRPr="002F1940" w:rsidRDefault="009375A6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375A6" w:rsidRPr="002F1940" w:rsidRDefault="009375A6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>4. Determinați numerele necunoscute din proporțiile:</w:t>
      </w:r>
    </w:p>
    <w:p w:rsidR="009375A6" w:rsidRPr="002F1940" w:rsidRDefault="009375A6" w:rsidP="009375A6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>a</w:t>
      </w:r>
      <w:r w:rsidRPr="002F1940">
        <w:rPr>
          <w:rFonts w:ascii="Arial" w:hAnsi="Arial" w:cs="Arial"/>
          <w:i/>
          <w:color w:val="000000" w:themeColor="text1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x+2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9</m:t>
            </m:r>
          </m:den>
        </m:f>
      </m:oMath>
      <w:r w:rsidRPr="002F1940">
        <w:rPr>
          <w:rFonts w:ascii="Arial" w:hAnsi="Arial" w:cs="Arial"/>
          <w:i/>
          <w:color w:val="000000" w:themeColor="text1"/>
          <w:sz w:val="28"/>
          <w:szCs w:val="28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  <w:t>b</w:t>
      </w:r>
      <w:r w:rsidRPr="002F1940">
        <w:rPr>
          <w:rFonts w:ascii="Arial" w:hAnsi="Arial" w:cs="Arial"/>
          <w:i/>
          <w:color w:val="000000" w:themeColor="text1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-(4-y)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3</m:t>
            </m:r>
          </m:den>
        </m:f>
      </m:oMath>
      <w:r w:rsidR="0068063D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68063D"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F1940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c.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5x+1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-2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-7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3</m:t>
            </m:r>
          </m:den>
        </m:f>
      </m:oMath>
    </w:p>
    <w:p w:rsidR="009375A6" w:rsidRPr="002F1940" w:rsidRDefault="009375A6" w:rsidP="009375A6">
      <w:pPr>
        <w:rPr>
          <w:rFonts w:ascii="Arial" w:hAnsi="Arial" w:cs="Arial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sz w:val="22"/>
          <w:szCs w:val="22"/>
        </w:rPr>
      </w:pPr>
    </w:p>
    <w:p w:rsidR="009375A6" w:rsidRPr="002F1940" w:rsidRDefault="009375A6" w:rsidP="009375A6">
      <w:pPr>
        <w:rPr>
          <w:rFonts w:ascii="Arial" w:hAnsi="Arial" w:cs="Arial"/>
          <w:sz w:val="22"/>
          <w:szCs w:val="22"/>
        </w:rPr>
      </w:pPr>
    </w:p>
    <w:p w:rsidR="009375A6" w:rsidRPr="002F1940" w:rsidRDefault="009375A6" w:rsidP="009375A6">
      <w:pPr>
        <w:tabs>
          <w:tab w:val="left" w:pos="3342"/>
        </w:tabs>
        <w:rPr>
          <w:rFonts w:ascii="Arial" w:hAnsi="Arial" w:cs="Arial"/>
          <w:sz w:val="22"/>
          <w:szCs w:val="22"/>
        </w:rPr>
      </w:pPr>
      <w:r w:rsidRPr="002F1940">
        <w:rPr>
          <w:rFonts w:ascii="Arial" w:hAnsi="Arial" w:cs="Arial"/>
          <w:sz w:val="22"/>
          <w:szCs w:val="22"/>
        </w:rPr>
        <w:tab/>
      </w:r>
    </w:p>
    <w:p w:rsidR="00054004" w:rsidRPr="002F1940" w:rsidRDefault="00054004">
      <w:pPr>
        <w:rPr>
          <w:rFonts w:ascii="Arial" w:hAnsi="Arial" w:cs="Arial"/>
          <w:sz w:val="22"/>
          <w:szCs w:val="22"/>
        </w:rPr>
      </w:pPr>
    </w:p>
    <w:sectPr w:rsidR="00054004" w:rsidRPr="002F1940" w:rsidSect="0068063D">
      <w:type w:val="continuous"/>
      <w:pgSz w:w="11907" w:h="16839" w:code="9"/>
      <w:pgMar w:top="1418" w:right="709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clip_image001"/>
      </v:shape>
    </w:pict>
  </w:numPicBullet>
  <w:abstractNum w:abstractNumId="0" w15:restartNumberingAfterBreak="0">
    <w:nsid w:val="018B4E2D"/>
    <w:multiLevelType w:val="hybridMultilevel"/>
    <w:tmpl w:val="0AC0D96E"/>
    <w:lvl w:ilvl="0" w:tplc="931AE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939E1"/>
    <w:multiLevelType w:val="hybridMultilevel"/>
    <w:tmpl w:val="DC204942"/>
    <w:lvl w:ilvl="0" w:tplc="EBB291D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63F5C0B"/>
    <w:multiLevelType w:val="hybridMultilevel"/>
    <w:tmpl w:val="5602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E6E89"/>
    <w:multiLevelType w:val="hybridMultilevel"/>
    <w:tmpl w:val="ACCA3938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84163"/>
    <w:multiLevelType w:val="hybridMultilevel"/>
    <w:tmpl w:val="03423962"/>
    <w:lvl w:ilvl="0" w:tplc="B598FB6C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133454C2"/>
    <w:multiLevelType w:val="hybridMultilevel"/>
    <w:tmpl w:val="E1AADA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A4232"/>
    <w:multiLevelType w:val="hybridMultilevel"/>
    <w:tmpl w:val="ABC42512"/>
    <w:lvl w:ilvl="0" w:tplc="91CE01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047FC"/>
    <w:multiLevelType w:val="hybridMultilevel"/>
    <w:tmpl w:val="FA7CFE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441F6"/>
    <w:multiLevelType w:val="hybridMultilevel"/>
    <w:tmpl w:val="C0783428"/>
    <w:lvl w:ilvl="0" w:tplc="94B2E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174E7"/>
    <w:multiLevelType w:val="hybridMultilevel"/>
    <w:tmpl w:val="FA7CFE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D7A3F"/>
    <w:multiLevelType w:val="hybridMultilevel"/>
    <w:tmpl w:val="17266974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4A603E"/>
    <w:multiLevelType w:val="multilevel"/>
    <w:tmpl w:val="C7B2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2FB01F36"/>
    <w:multiLevelType w:val="hybridMultilevel"/>
    <w:tmpl w:val="F73C59D6"/>
    <w:lvl w:ilvl="0" w:tplc="03120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A2DC0"/>
    <w:multiLevelType w:val="hybridMultilevel"/>
    <w:tmpl w:val="0ADC17A4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3120E294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26176F3"/>
    <w:multiLevelType w:val="hybridMultilevel"/>
    <w:tmpl w:val="22C8DE72"/>
    <w:lvl w:ilvl="0" w:tplc="379A67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2057E"/>
    <w:multiLevelType w:val="hybridMultilevel"/>
    <w:tmpl w:val="D7FEAA80"/>
    <w:lvl w:ilvl="0" w:tplc="8DAECB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52B84"/>
    <w:multiLevelType w:val="hybridMultilevel"/>
    <w:tmpl w:val="D856D252"/>
    <w:lvl w:ilvl="0" w:tplc="BBD8E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0377DE"/>
    <w:multiLevelType w:val="hybridMultilevel"/>
    <w:tmpl w:val="4724B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973832"/>
    <w:multiLevelType w:val="hybridMultilevel"/>
    <w:tmpl w:val="0D0E29F8"/>
    <w:lvl w:ilvl="0" w:tplc="D3004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A4931"/>
    <w:multiLevelType w:val="hybridMultilevel"/>
    <w:tmpl w:val="23FCD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84C3D"/>
    <w:multiLevelType w:val="hybridMultilevel"/>
    <w:tmpl w:val="91341742"/>
    <w:lvl w:ilvl="0" w:tplc="74A45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2F4336"/>
    <w:multiLevelType w:val="hybridMultilevel"/>
    <w:tmpl w:val="BAFAACAE"/>
    <w:lvl w:ilvl="0" w:tplc="15C8EFE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317A17"/>
    <w:multiLevelType w:val="hybridMultilevel"/>
    <w:tmpl w:val="38D6D0D4"/>
    <w:lvl w:ilvl="0" w:tplc="4FE6B7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2153943"/>
    <w:multiLevelType w:val="hybridMultilevel"/>
    <w:tmpl w:val="48D444B0"/>
    <w:lvl w:ilvl="0" w:tplc="644C3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A2118"/>
    <w:multiLevelType w:val="hybridMultilevel"/>
    <w:tmpl w:val="D4F4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6E20"/>
    <w:multiLevelType w:val="hybridMultilevel"/>
    <w:tmpl w:val="AB3A62EC"/>
    <w:lvl w:ilvl="0" w:tplc="C512D6F2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71F1E"/>
    <w:multiLevelType w:val="hybridMultilevel"/>
    <w:tmpl w:val="C6764302"/>
    <w:lvl w:ilvl="0" w:tplc="8DAECB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27C11"/>
    <w:multiLevelType w:val="hybridMultilevel"/>
    <w:tmpl w:val="AF865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573B7"/>
    <w:multiLevelType w:val="hybridMultilevel"/>
    <w:tmpl w:val="E4EE34CA"/>
    <w:lvl w:ilvl="0" w:tplc="75CA3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F5C13F6"/>
    <w:multiLevelType w:val="hybridMultilevel"/>
    <w:tmpl w:val="FEC45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449AD"/>
    <w:multiLevelType w:val="hybridMultilevel"/>
    <w:tmpl w:val="8F30C86E"/>
    <w:lvl w:ilvl="0" w:tplc="96220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062D6"/>
    <w:multiLevelType w:val="hybridMultilevel"/>
    <w:tmpl w:val="41A83E00"/>
    <w:lvl w:ilvl="0" w:tplc="6BFAE6C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B9C1657"/>
    <w:multiLevelType w:val="hybridMultilevel"/>
    <w:tmpl w:val="CBE83808"/>
    <w:lvl w:ilvl="0" w:tplc="54FCA3A8">
      <w:start w:val="1"/>
      <w:numFmt w:val="lowerLetter"/>
      <w:lvlText w:val="%1.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8107E"/>
    <w:multiLevelType w:val="hybridMultilevel"/>
    <w:tmpl w:val="4B4E3CCC"/>
    <w:lvl w:ilvl="0" w:tplc="F69A3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232A22"/>
    <w:multiLevelType w:val="hybridMultilevel"/>
    <w:tmpl w:val="263E9C2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E64CB"/>
    <w:multiLevelType w:val="hybridMultilevel"/>
    <w:tmpl w:val="80608B06"/>
    <w:lvl w:ilvl="0" w:tplc="8DAEC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D2171"/>
    <w:multiLevelType w:val="hybridMultilevel"/>
    <w:tmpl w:val="B99638FE"/>
    <w:lvl w:ilvl="0" w:tplc="B600B15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 w15:restartNumberingAfterBreak="0">
    <w:nsid w:val="7AC11B5E"/>
    <w:multiLevelType w:val="hybridMultilevel"/>
    <w:tmpl w:val="435ED14C"/>
    <w:lvl w:ilvl="0" w:tplc="EC1EFC40">
      <w:start w:val="1"/>
      <w:numFmt w:val="decimal"/>
      <w:lvlText w:val="%1."/>
      <w:lvlJc w:val="left"/>
      <w:pPr>
        <w:ind w:left="404" w:hanging="267"/>
        <w:jc w:val="left"/>
      </w:pPr>
      <w:rPr>
        <w:rFonts w:hint="default"/>
        <w:b w:val="0"/>
        <w:bCs/>
        <w:i w:val="0"/>
        <w:w w:val="102"/>
        <w:lang w:val="ro-RO" w:eastAsia="ro-RO" w:bidi="ro-RO"/>
      </w:rPr>
    </w:lvl>
    <w:lvl w:ilvl="1" w:tplc="E45888A0">
      <w:numFmt w:val="bullet"/>
      <w:lvlText w:val="•"/>
      <w:lvlJc w:val="left"/>
      <w:pPr>
        <w:ind w:left="1267" w:hanging="267"/>
      </w:pPr>
      <w:rPr>
        <w:rFonts w:hint="default"/>
        <w:lang w:val="ro-RO" w:eastAsia="ro-RO" w:bidi="ro-RO"/>
      </w:rPr>
    </w:lvl>
    <w:lvl w:ilvl="2" w:tplc="DDA818F0">
      <w:numFmt w:val="bullet"/>
      <w:lvlText w:val="•"/>
      <w:lvlJc w:val="left"/>
      <w:pPr>
        <w:ind w:left="2134" w:hanging="267"/>
      </w:pPr>
      <w:rPr>
        <w:rFonts w:hint="default"/>
        <w:lang w:val="ro-RO" w:eastAsia="ro-RO" w:bidi="ro-RO"/>
      </w:rPr>
    </w:lvl>
    <w:lvl w:ilvl="3" w:tplc="319C7D68">
      <w:numFmt w:val="bullet"/>
      <w:lvlText w:val="•"/>
      <w:lvlJc w:val="left"/>
      <w:pPr>
        <w:ind w:left="3001" w:hanging="267"/>
      </w:pPr>
      <w:rPr>
        <w:rFonts w:hint="default"/>
        <w:lang w:val="ro-RO" w:eastAsia="ro-RO" w:bidi="ro-RO"/>
      </w:rPr>
    </w:lvl>
    <w:lvl w:ilvl="4" w:tplc="97AE9946">
      <w:numFmt w:val="bullet"/>
      <w:lvlText w:val="•"/>
      <w:lvlJc w:val="left"/>
      <w:pPr>
        <w:ind w:left="3868" w:hanging="267"/>
      </w:pPr>
      <w:rPr>
        <w:rFonts w:hint="default"/>
        <w:lang w:val="ro-RO" w:eastAsia="ro-RO" w:bidi="ro-RO"/>
      </w:rPr>
    </w:lvl>
    <w:lvl w:ilvl="5" w:tplc="ABDE036A">
      <w:numFmt w:val="bullet"/>
      <w:lvlText w:val="•"/>
      <w:lvlJc w:val="left"/>
      <w:pPr>
        <w:ind w:left="4736" w:hanging="267"/>
      </w:pPr>
      <w:rPr>
        <w:rFonts w:hint="default"/>
        <w:lang w:val="ro-RO" w:eastAsia="ro-RO" w:bidi="ro-RO"/>
      </w:rPr>
    </w:lvl>
    <w:lvl w:ilvl="6" w:tplc="3F5E6C5E">
      <w:numFmt w:val="bullet"/>
      <w:lvlText w:val="•"/>
      <w:lvlJc w:val="left"/>
      <w:pPr>
        <w:ind w:left="5603" w:hanging="267"/>
      </w:pPr>
      <w:rPr>
        <w:rFonts w:hint="default"/>
        <w:lang w:val="ro-RO" w:eastAsia="ro-RO" w:bidi="ro-RO"/>
      </w:rPr>
    </w:lvl>
    <w:lvl w:ilvl="7" w:tplc="BA864EBC">
      <w:numFmt w:val="bullet"/>
      <w:lvlText w:val="•"/>
      <w:lvlJc w:val="left"/>
      <w:pPr>
        <w:ind w:left="6470" w:hanging="267"/>
      </w:pPr>
      <w:rPr>
        <w:rFonts w:hint="default"/>
        <w:lang w:val="ro-RO" w:eastAsia="ro-RO" w:bidi="ro-RO"/>
      </w:rPr>
    </w:lvl>
    <w:lvl w:ilvl="8" w:tplc="D6A8AC52">
      <w:numFmt w:val="bullet"/>
      <w:lvlText w:val="•"/>
      <w:lvlJc w:val="left"/>
      <w:pPr>
        <w:ind w:left="7337" w:hanging="267"/>
      </w:pPr>
      <w:rPr>
        <w:rFonts w:hint="default"/>
        <w:lang w:val="ro-RO" w:eastAsia="ro-RO" w:bidi="ro-RO"/>
      </w:rPr>
    </w:lvl>
  </w:abstractNum>
  <w:abstractNum w:abstractNumId="38" w15:restartNumberingAfterBreak="0">
    <w:nsid w:val="7DD41470"/>
    <w:multiLevelType w:val="hybridMultilevel"/>
    <w:tmpl w:val="AB521E22"/>
    <w:lvl w:ilvl="0" w:tplc="DAFC88DA">
      <w:start w:val="1"/>
      <w:numFmt w:val="lowerLetter"/>
      <w:lvlText w:val="%1)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7"/>
  </w:num>
  <w:num w:numId="2">
    <w:abstractNumId w:val="23"/>
  </w:num>
  <w:num w:numId="3">
    <w:abstractNumId w:val="1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6"/>
  </w:num>
  <w:num w:numId="7">
    <w:abstractNumId w:val="5"/>
  </w:num>
  <w:num w:numId="8">
    <w:abstractNumId w:val="28"/>
  </w:num>
  <w:num w:numId="9">
    <w:abstractNumId w:val="9"/>
  </w:num>
  <w:num w:numId="10">
    <w:abstractNumId w:val="27"/>
  </w:num>
  <w:num w:numId="11">
    <w:abstractNumId w:val="19"/>
  </w:num>
  <w:num w:numId="12">
    <w:abstractNumId w:val="6"/>
  </w:num>
  <w:num w:numId="13">
    <w:abstractNumId w:val="2"/>
  </w:num>
  <w:num w:numId="14">
    <w:abstractNumId w:val="22"/>
  </w:num>
  <w:num w:numId="15">
    <w:abstractNumId w:val="14"/>
  </w:num>
  <w:num w:numId="16">
    <w:abstractNumId w:val="1"/>
  </w:num>
  <w:num w:numId="17">
    <w:abstractNumId w:val="11"/>
  </w:num>
  <w:num w:numId="18">
    <w:abstractNumId w:val="31"/>
  </w:num>
  <w:num w:numId="19">
    <w:abstractNumId w:val="24"/>
  </w:num>
  <w:num w:numId="20">
    <w:abstractNumId w:val="0"/>
  </w:num>
  <w:num w:numId="21">
    <w:abstractNumId w:val="12"/>
  </w:num>
  <w:num w:numId="22">
    <w:abstractNumId w:val="20"/>
  </w:num>
  <w:num w:numId="23">
    <w:abstractNumId w:val="8"/>
  </w:num>
  <w:num w:numId="24">
    <w:abstractNumId w:val="16"/>
  </w:num>
  <w:num w:numId="25">
    <w:abstractNumId w:val="21"/>
  </w:num>
  <w:num w:numId="26">
    <w:abstractNumId w:val="30"/>
  </w:num>
  <w:num w:numId="27">
    <w:abstractNumId w:val="25"/>
  </w:num>
  <w:num w:numId="28">
    <w:abstractNumId w:val="32"/>
  </w:num>
  <w:num w:numId="29">
    <w:abstractNumId w:val="15"/>
  </w:num>
  <w:num w:numId="30">
    <w:abstractNumId w:val="33"/>
  </w:num>
  <w:num w:numId="31">
    <w:abstractNumId w:val="2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3"/>
  </w:num>
  <w:num w:numId="35">
    <w:abstractNumId w:val="38"/>
  </w:num>
  <w:num w:numId="36">
    <w:abstractNumId w:val="4"/>
  </w:num>
  <w:num w:numId="37">
    <w:abstractNumId w:val="3"/>
  </w:num>
  <w:num w:numId="38">
    <w:abstractNumId w:val="34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A6"/>
    <w:rsid w:val="00054004"/>
    <w:rsid w:val="0007378C"/>
    <w:rsid w:val="00091460"/>
    <w:rsid w:val="00093630"/>
    <w:rsid w:val="00144374"/>
    <w:rsid w:val="00215F5C"/>
    <w:rsid w:val="002243E4"/>
    <w:rsid w:val="00265697"/>
    <w:rsid w:val="002D19BF"/>
    <w:rsid w:val="002F1940"/>
    <w:rsid w:val="002F5447"/>
    <w:rsid w:val="00345574"/>
    <w:rsid w:val="00366A19"/>
    <w:rsid w:val="00374B97"/>
    <w:rsid w:val="00392181"/>
    <w:rsid w:val="003A016C"/>
    <w:rsid w:val="003D5CAC"/>
    <w:rsid w:val="003F1B15"/>
    <w:rsid w:val="003F62D5"/>
    <w:rsid w:val="004504C4"/>
    <w:rsid w:val="0046741B"/>
    <w:rsid w:val="00487040"/>
    <w:rsid w:val="00492F2D"/>
    <w:rsid w:val="005C6DF9"/>
    <w:rsid w:val="0060116D"/>
    <w:rsid w:val="00630085"/>
    <w:rsid w:val="0068063D"/>
    <w:rsid w:val="006A10FA"/>
    <w:rsid w:val="006D04E0"/>
    <w:rsid w:val="00704532"/>
    <w:rsid w:val="007D6E0D"/>
    <w:rsid w:val="007F10AD"/>
    <w:rsid w:val="00850C2E"/>
    <w:rsid w:val="0089462F"/>
    <w:rsid w:val="00933949"/>
    <w:rsid w:val="009375A6"/>
    <w:rsid w:val="009473CA"/>
    <w:rsid w:val="00961BAF"/>
    <w:rsid w:val="0097000A"/>
    <w:rsid w:val="009823A7"/>
    <w:rsid w:val="009E275D"/>
    <w:rsid w:val="00A6312A"/>
    <w:rsid w:val="00B25F6F"/>
    <w:rsid w:val="00B72627"/>
    <w:rsid w:val="00C44A10"/>
    <w:rsid w:val="00C45CA5"/>
    <w:rsid w:val="00CA612C"/>
    <w:rsid w:val="00CC2257"/>
    <w:rsid w:val="00DB4D50"/>
    <w:rsid w:val="00DD51EE"/>
    <w:rsid w:val="00E76298"/>
    <w:rsid w:val="00EA524F"/>
    <w:rsid w:val="00EA7EF4"/>
    <w:rsid w:val="00F62A0F"/>
    <w:rsid w:val="00F827CF"/>
    <w:rsid w:val="00F85551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2A1C5-D7A5-41FB-B190-FE541FE3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7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5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5A6"/>
    <w:rPr>
      <w:rFonts w:ascii="Tahoma" w:eastAsia="Times New Roman" w:hAnsi="Tahoma" w:cs="Tahoma"/>
      <w:sz w:val="16"/>
      <w:szCs w:val="16"/>
      <w:lang w:eastAsia="ro-RO"/>
    </w:rPr>
  </w:style>
  <w:style w:type="character" w:styleId="PlaceholderText">
    <w:name w:val="Placeholder Text"/>
    <w:basedOn w:val="DefaultParagraphFont"/>
    <w:uiPriority w:val="99"/>
    <w:semiHidden/>
    <w:rsid w:val="009375A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75A6"/>
    <w:rPr>
      <w:rFonts w:ascii="Times New Roman" w:hAnsi="Times New Roman" w:cs="Times New Roman" w:hint="default"/>
      <w:u w:val="single"/>
    </w:rPr>
  </w:style>
  <w:style w:type="paragraph" w:styleId="NoSpacing">
    <w:name w:val="No Spacing"/>
    <w:link w:val="NoSpacingChar"/>
    <w:qFormat/>
    <w:rsid w:val="009375A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qFormat/>
    <w:rsid w:val="00F827CF"/>
    <w:rPr>
      <w:i/>
      <w:iCs/>
    </w:rPr>
  </w:style>
  <w:style w:type="character" w:customStyle="1" w:styleId="NoSpacingChar">
    <w:name w:val="No Spacing Char"/>
    <w:basedOn w:val="DefaultParagraphFont"/>
    <w:link w:val="NoSpacing"/>
    <w:locked/>
    <w:rsid w:val="009473C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reativecommons.org/licenses/by-nc-sa/4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09D7-B84B-436B-A199-9AAE9A57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68</cp:revision>
  <dcterms:created xsi:type="dcterms:W3CDTF">2018-10-03T19:40:00Z</dcterms:created>
  <dcterms:modified xsi:type="dcterms:W3CDTF">2019-01-23T13:06:00Z</dcterms:modified>
</cp:coreProperties>
</file>